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F933" w14:textId="286BEE58" w:rsidR="007D1F11" w:rsidRPr="00500914" w:rsidRDefault="007D1F11" w:rsidP="00500914">
      <w:pPr>
        <w:keepNext/>
        <w:spacing w:before="240" w:after="0" w:line="300" w:lineRule="exact"/>
        <w:jc w:val="center"/>
        <w:outlineLvl w:val="0"/>
        <w:rPr>
          <w:rFonts w:ascii="Corbel" w:hAnsi="Corbel"/>
          <w:b/>
          <w:caps/>
          <w:sz w:val="26"/>
          <w:szCs w:val="26"/>
        </w:rPr>
      </w:pPr>
      <w:r w:rsidRPr="00500914">
        <w:rPr>
          <w:rFonts w:ascii="Corbel" w:hAnsi="Corbel"/>
          <w:b/>
          <w:caps/>
          <w:sz w:val="26"/>
          <w:szCs w:val="26"/>
        </w:rPr>
        <w:t>Kupní smlouva</w:t>
      </w:r>
    </w:p>
    <w:p w14:paraId="4D7C649B" w14:textId="28A7E72B" w:rsidR="007D1F11" w:rsidRDefault="007D1F11" w:rsidP="00500914">
      <w:pPr>
        <w:keepNext/>
        <w:spacing w:before="120" w:after="0" w:line="300" w:lineRule="exact"/>
        <w:jc w:val="center"/>
        <w:outlineLvl w:val="0"/>
        <w:rPr>
          <w:rFonts w:ascii="Corbel" w:hAnsi="Corbel"/>
          <w:b/>
          <w:caps/>
          <w:sz w:val="26"/>
          <w:szCs w:val="26"/>
        </w:rPr>
      </w:pPr>
      <w:r w:rsidRPr="00500914">
        <w:rPr>
          <w:rFonts w:ascii="Corbel" w:hAnsi="Corbel"/>
          <w:b/>
          <w:caps/>
          <w:sz w:val="26"/>
          <w:szCs w:val="26"/>
        </w:rPr>
        <w:t xml:space="preserve">Č. </w:t>
      </w:r>
      <w:r w:rsidR="00500914">
        <w:rPr>
          <w:rFonts w:ascii="Corbel" w:hAnsi="Corbel"/>
          <w:b/>
          <w:caps/>
          <w:sz w:val="26"/>
          <w:szCs w:val="26"/>
        </w:rPr>
        <w:t>[</w:t>
      </w:r>
      <w:r w:rsidR="00D116DA" w:rsidRPr="00D116DA">
        <w:rPr>
          <w:rFonts w:ascii="Corbel" w:hAnsi="Corbel"/>
          <w:b/>
          <w:caps/>
          <w:sz w:val="26"/>
          <w:szCs w:val="26"/>
          <w:highlight w:val="yellow"/>
        </w:rPr>
        <w:t>bude doplněno</w:t>
      </w:r>
      <w:r w:rsidR="00500914">
        <w:rPr>
          <w:rFonts w:ascii="Corbel" w:hAnsi="Corbel"/>
          <w:b/>
          <w:caps/>
          <w:sz w:val="26"/>
          <w:szCs w:val="26"/>
        </w:rPr>
        <w:t>]</w:t>
      </w:r>
    </w:p>
    <w:p w14:paraId="23B5E1D1" w14:textId="4154086D" w:rsidR="00500914" w:rsidRDefault="00500914" w:rsidP="00500914">
      <w:pPr>
        <w:spacing w:after="0" w:line="300" w:lineRule="exact"/>
        <w:jc w:val="left"/>
        <w:rPr>
          <w:rFonts w:ascii="Corbel" w:hAnsi="Corbel"/>
          <w:bCs/>
          <w:sz w:val="22"/>
          <w:szCs w:val="22"/>
        </w:rPr>
      </w:pPr>
      <w:r>
        <w:rPr>
          <w:rFonts w:ascii="Corbel" w:hAnsi="Corbel"/>
          <w:bCs/>
          <w:sz w:val="22"/>
          <w:szCs w:val="22"/>
        </w:rPr>
        <w:t>Níže uvedené smluvní strany:</w:t>
      </w:r>
    </w:p>
    <w:p w14:paraId="169C94F9" w14:textId="77777777" w:rsidR="00500914" w:rsidRDefault="00500914" w:rsidP="00500914">
      <w:pPr>
        <w:spacing w:after="0" w:line="300" w:lineRule="exact"/>
        <w:jc w:val="left"/>
        <w:rPr>
          <w:rFonts w:ascii="Corbel" w:hAnsi="Corbel"/>
          <w:bCs/>
          <w:sz w:val="22"/>
          <w:szCs w:val="22"/>
        </w:rPr>
      </w:pPr>
    </w:p>
    <w:p w14:paraId="3CFA0353" w14:textId="77777777" w:rsidR="00500914" w:rsidRPr="00500914" w:rsidRDefault="00500914" w:rsidP="00500914">
      <w:pPr>
        <w:numPr>
          <w:ilvl w:val="0"/>
          <w:numId w:val="34"/>
        </w:numPr>
        <w:spacing w:after="0" w:line="300" w:lineRule="exact"/>
        <w:ind w:left="567" w:hanging="567"/>
        <w:jc w:val="left"/>
        <w:rPr>
          <w:rFonts w:ascii="Corbel" w:hAnsi="Corbel"/>
          <w:b/>
          <w:bCs/>
          <w:sz w:val="22"/>
          <w:szCs w:val="22"/>
        </w:rPr>
      </w:pPr>
      <w:r w:rsidRPr="00500914">
        <w:rPr>
          <w:rFonts w:ascii="Corbel" w:hAnsi="Corbel"/>
          <w:b/>
          <w:bCs/>
          <w:sz w:val="22"/>
          <w:szCs w:val="22"/>
        </w:rPr>
        <w:t>Město Beroun</w:t>
      </w:r>
    </w:p>
    <w:p w14:paraId="645FF198" w14:textId="77777777"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 xml:space="preserve">IČO: </w:t>
      </w:r>
      <w:r w:rsidRPr="00500914">
        <w:rPr>
          <w:rFonts w:ascii="Corbel" w:hAnsi="Corbel"/>
          <w:bCs/>
          <w:sz w:val="22"/>
          <w:szCs w:val="22"/>
        </w:rPr>
        <w:tab/>
      </w:r>
      <w:r w:rsidRPr="00500914">
        <w:rPr>
          <w:rFonts w:ascii="Corbel" w:hAnsi="Corbel"/>
          <w:bCs/>
          <w:sz w:val="22"/>
          <w:szCs w:val="22"/>
        </w:rPr>
        <w:tab/>
      </w:r>
      <w:r w:rsidRPr="00500914">
        <w:rPr>
          <w:rFonts w:ascii="Corbel" w:hAnsi="Corbel"/>
          <w:bCs/>
          <w:sz w:val="22"/>
          <w:szCs w:val="22"/>
        </w:rPr>
        <w:tab/>
        <w:t>00233129</w:t>
      </w:r>
    </w:p>
    <w:p w14:paraId="4FC42D88" w14:textId="77777777" w:rsidR="00500914" w:rsidRDefault="00500914" w:rsidP="00500914">
      <w:pPr>
        <w:spacing w:after="0" w:line="300" w:lineRule="exact"/>
        <w:jc w:val="left"/>
        <w:rPr>
          <w:rFonts w:ascii="Corbel" w:hAnsi="Corbel"/>
          <w:bCs/>
          <w:sz w:val="22"/>
          <w:szCs w:val="22"/>
        </w:rPr>
      </w:pPr>
      <w:r w:rsidRPr="00500914">
        <w:rPr>
          <w:rFonts w:ascii="Corbel" w:hAnsi="Corbel"/>
          <w:bCs/>
          <w:sz w:val="22"/>
          <w:szCs w:val="22"/>
        </w:rPr>
        <w:t xml:space="preserve">DIČ: </w:t>
      </w:r>
      <w:r w:rsidRPr="00500914">
        <w:rPr>
          <w:rFonts w:ascii="Corbel" w:hAnsi="Corbel"/>
          <w:bCs/>
          <w:sz w:val="22"/>
          <w:szCs w:val="22"/>
        </w:rPr>
        <w:tab/>
      </w:r>
      <w:r w:rsidRPr="00500914">
        <w:rPr>
          <w:rFonts w:ascii="Corbel" w:hAnsi="Corbel"/>
          <w:bCs/>
          <w:sz w:val="22"/>
          <w:szCs w:val="22"/>
        </w:rPr>
        <w:tab/>
      </w:r>
      <w:r w:rsidRPr="00500914">
        <w:rPr>
          <w:rFonts w:ascii="Corbel" w:hAnsi="Corbel"/>
          <w:bCs/>
          <w:sz w:val="22"/>
          <w:szCs w:val="22"/>
        </w:rPr>
        <w:tab/>
        <w:t>CZ00233129</w:t>
      </w:r>
    </w:p>
    <w:p w14:paraId="5749E341" w14:textId="3F36AC5E" w:rsidR="000868D4" w:rsidRPr="00500914" w:rsidRDefault="000868D4" w:rsidP="00500914">
      <w:pPr>
        <w:spacing w:after="0" w:line="300" w:lineRule="exact"/>
        <w:jc w:val="left"/>
        <w:rPr>
          <w:rFonts w:ascii="Corbel" w:hAnsi="Corbel"/>
          <w:bCs/>
          <w:sz w:val="22"/>
          <w:szCs w:val="22"/>
        </w:rPr>
      </w:pPr>
      <w:r>
        <w:rPr>
          <w:rFonts w:ascii="Corbel" w:hAnsi="Corbel"/>
          <w:bCs/>
          <w:sz w:val="22"/>
          <w:szCs w:val="22"/>
        </w:rPr>
        <w:t>S</w:t>
      </w:r>
      <w:r w:rsidRPr="00500914">
        <w:rPr>
          <w:rFonts w:ascii="Corbel" w:hAnsi="Corbel"/>
          <w:bCs/>
          <w:sz w:val="22"/>
          <w:szCs w:val="22"/>
        </w:rPr>
        <w:t>e sídlem:</w:t>
      </w:r>
      <w:r w:rsidRPr="00500914">
        <w:rPr>
          <w:rFonts w:ascii="Corbel" w:hAnsi="Corbel"/>
          <w:bCs/>
          <w:sz w:val="22"/>
          <w:szCs w:val="22"/>
        </w:rPr>
        <w:tab/>
      </w:r>
      <w:r w:rsidRPr="00500914">
        <w:rPr>
          <w:rFonts w:ascii="Corbel" w:hAnsi="Corbel"/>
          <w:bCs/>
          <w:sz w:val="22"/>
          <w:szCs w:val="22"/>
        </w:rPr>
        <w:tab/>
        <w:t>Husovo nám. 68, Beroun-Centrum, 26601 Beroun</w:t>
      </w:r>
    </w:p>
    <w:p w14:paraId="3413A807" w14:textId="67F60849"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 xml:space="preserve">Bankovní spojení: </w:t>
      </w:r>
      <w:r w:rsidRPr="00500914">
        <w:rPr>
          <w:rFonts w:ascii="Corbel" w:hAnsi="Corbel"/>
          <w:bCs/>
          <w:sz w:val="22"/>
          <w:szCs w:val="22"/>
        </w:rPr>
        <w:tab/>
        <w:t>[</w:t>
      </w:r>
      <w:r w:rsidR="00D116DA" w:rsidRPr="00D116DA">
        <w:rPr>
          <w:rFonts w:ascii="Corbel" w:hAnsi="Corbel"/>
          <w:bCs/>
          <w:sz w:val="22"/>
          <w:szCs w:val="22"/>
          <w:highlight w:val="yellow"/>
        </w:rPr>
        <w:t>bude doplněno</w:t>
      </w:r>
      <w:r w:rsidRPr="00500914">
        <w:rPr>
          <w:rFonts w:ascii="Corbel" w:hAnsi="Corbel"/>
          <w:bCs/>
          <w:sz w:val="22"/>
          <w:szCs w:val="22"/>
        </w:rPr>
        <w:t>]</w:t>
      </w:r>
    </w:p>
    <w:p w14:paraId="7121E46A" w14:textId="28450078"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 xml:space="preserve">Číslo účtu: </w:t>
      </w:r>
      <w:r w:rsidRPr="00500914">
        <w:rPr>
          <w:rFonts w:ascii="Corbel" w:hAnsi="Corbel"/>
          <w:bCs/>
          <w:sz w:val="22"/>
          <w:szCs w:val="22"/>
        </w:rPr>
        <w:tab/>
      </w:r>
      <w:r w:rsidRPr="00500914">
        <w:rPr>
          <w:rFonts w:ascii="Corbel" w:hAnsi="Corbel"/>
          <w:bCs/>
          <w:sz w:val="22"/>
          <w:szCs w:val="22"/>
        </w:rPr>
        <w:tab/>
        <w:t>[</w:t>
      </w:r>
      <w:r w:rsidR="00D116DA" w:rsidRPr="00D116DA">
        <w:rPr>
          <w:rFonts w:ascii="Corbel" w:hAnsi="Corbel"/>
          <w:bCs/>
          <w:sz w:val="22"/>
          <w:szCs w:val="22"/>
          <w:highlight w:val="yellow"/>
        </w:rPr>
        <w:t>bude doplněno</w:t>
      </w:r>
      <w:r w:rsidRPr="00500914">
        <w:rPr>
          <w:rFonts w:ascii="Corbel" w:hAnsi="Corbel"/>
          <w:bCs/>
          <w:sz w:val="22"/>
          <w:szCs w:val="22"/>
        </w:rPr>
        <w:t>]</w:t>
      </w:r>
    </w:p>
    <w:p w14:paraId="3C44A879" w14:textId="77777777"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Zastoupený:</w:t>
      </w:r>
      <w:r w:rsidRPr="00500914">
        <w:rPr>
          <w:rFonts w:ascii="Corbel" w:hAnsi="Corbel"/>
          <w:bCs/>
          <w:sz w:val="22"/>
          <w:szCs w:val="22"/>
        </w:rPr>
        <w:tab/>
      </w:r>
      <w:r w:rsidRPr="00500914">
        <w:rPr>
          <w:rFonts w:ascii="Corbel" w:hAnsi="Corbel"/>
          <w:bCs/>
          <w:sz w:val="22"/>
          <w:szCs w:val="22"/>
        </w:rPr>
        <w:tab/>
      </w:r>
      <w:r w:rsidRPr="00500914">
        <w:rPr>
          <w:rFonts w:ascii="Corbel" w:hAnsi="Corbel"/>
          <w:bCs/>
          <w:iCs/>
          <w:sz w:val="22"/>
          <w:szCs w:val="22"/>
        </w:rPr>
        <w:t>RNDr. Soňou Chalupovou, starostkou</w:t>
      </w:r>
    </w:p>
    <w:p w14:paraId="31000E70" w14:textId="77C1EAB7"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(dále jen „</w:t>
      </w:r>
      <w:r w:rsidRPr="00500914">
        <w:rPr>
          <w:rFonts w:ascii="Corbel" w:hAnsi="Corbel"/>
          <w:b/>
          <w:sz w:val="22"/>
          <w:szCs w:val="22"/>
        </w:rPr>
        <w:t>Kupující</w:t>
      </w:r>
      <w:r w:rsidRPr="00500914">
        <w:rPr>
          <w:rFonts w:ascii="Corbel" w:hAnsi="Corbel"/>
          <w:bCs/>
          <w:sz w:val="22"/>
          <w:szCs w:val="22"/>
        </w:rPr>
        <w:t>“)</w:t>
      </w:r>
    </w:p>
    <w:p w14:paraId="6A36A86A" w14:textId="77777777" w:rsidR="00500914" w:rsidRPr="00500914" w:rsidRDefault="00500914" w:rsidP="00500914">
      <w:pPr>
        <w:spacing w:before="240" w:after="240" w:line="300" w:lineRule="exact"/>
        <w:jc w:val="left"/>
        <w:rPr>
          <w:rFonts w:ascii="Corbel" w:hAnsi="Corbel"/>
          <w:bCs/>
          <w:sz w:val="22"/>
          <w:szCs w:val="22"/>
        </w:rPr>
      </w:pPr>
      <w:r w:rsidRPr="00500914">
        <w:rPr>
          <w:rFonts w:ascii="Corbel" w:hAnsi="Corbel"/>
          <w:bCs/>
          <w:sz w:val="22"/>
          <w:szCs w:val="22"/>
        </w:rPr>
        <w:t>a</w:t>
      </w:r>
    </w:p>
    <w:p w14:paraId="4DE7E085" w14:textId="0E5671A1" w:rsidR="00500914" w:rsidRPr="00FD5B00" w:rsidRDefault="00FD5B00" w:rsidP="00500914">
      <w:pPr>
        <w:numPr>
          <w:ilvl w:val="0"/>
          <w:numId w:val="34"/>
        </w:numPr>
        <w:spacing w:after="0" w:line="300" w:lineRule="exact"/>
        <w:ind w:left="567" w:hanging="567"/>
        <w:jc w:val="left"/>
        <w:rPr>
          <w:rFonts w:ascii="Corbel" w:hAnsi="Corbel"/>
          <w:b/>
          <w:sz w:val="22"/>
          <w:szCs w:val="22"/>
        </w:rPr>
      </w:pPr>
      <w:r w:rsidRPr="00FD5B00">
        <w:rPr>
          <w:rFonts w:ascii="Corbel" w:hAnsi="Corbel"/>
          <w:b/>
          <w:iCs/>
          <w:sz w:val="22"/>
          <w:szCs w:val="22"/>
        </w:rPr>
        <w:t>[</w:t>
      </w:r>
      <w:r w:rsidRPr="00FD5B00">
        <w:rPr>
          <w:rFonts w:ascii="Corbel" w:hAnsi="Corbel"/>
          <w:b/>
          <w:sz w:val="22"/>
          <w:szCs w:val="22"/>
          <w:highlight w:val="yellow"/>
        </w:rPr>
        <w:t>doplní dodavatel</w:t>
      </w:r>
      <w:r w:rsidR="00500914" w:rsidRPr="00FD5B00">
        <w:rPr>
          <w:rFonts w:ascii="Corbel" w:hAnsi="Corbel"/>
          <w:b/>
          <w:sz w:val="22"/>
          <w:szCs w:val="22"/>
        </w:rPr>
        <w:t>]</w:t>
      </w:r>
    </w:p>
    <w:p w14:paraId="539D2B60" w14:textId="597D2154"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 xml:space="preserve">IČO: </w:t>
      </w:r>
      <w:r w:rsidRPr="00500914">
        <w:rPr>
          <w:rFonts w:ascii="Corbel" w:hAnsi="Corbel"/>
          <w:bCs/>
          <w:sz w:val="22"/>
          <w:szCs w:val="22"/>
        </w:rPr>
        <w:tab/>
      </w:r>
      <w:r w:rsidRPr="00500914">
        <w:rPr>
          <w:rFonts w:ascii="Corbel" w:hAnsi="Corbel"/>
          <w:bCs/>
          <w:sz w:val="22"/>
          <w:szCs w:val="22"/>
        </w:rPr>
        <w:tab/>
      </w:r>
      <w:r w:rsidRPr="00500914">
        <w:rPr>
          <w:rFonts w:ascii="Corbel" w:hAnsi="Corbel"/>
          <w:bCs/>
          <w:sz w:val="22"/>
          <w:szCs w:val="22"/>
        </w:rPr>
        <w:tab/>
      </w:r>
      <w:r w:rsidR="00EF5A15">
        <w:rPr>
          <w:rFonts w:ascii="Corbel" w:hAnsi="Corbel"/>
          <w:bCs/>
          <w:iCs/>
          <w:sz w:val="22"/>
          <w:szCs w:val="22"/>
        </w:rPr>
        <w:t>[</w:t>
      </w:r>
      <w:r w:rsidR="00EF5A15" w:rsidRPr="00EF5A15">
        <w:rPr>
          <w:rFonts w:ascii="Corbel" w:hAnsi="Corbel"/>
          <w:sz w:val="22"/>
          <w:szCs w:val="22"/>
          <w:highlight w:val="yellow"/>
        </w:rPr>
        <w:t>doplní dodavatel</w:t>
      </w:r>
      <w:r w:rsidRPr="00500914">
        <w:rPr>
          <w:rFonts w:ascii="Corbel" w:hAnsi="Corbel"/>
          <w:bCs/>
          <w:sz w:val="22"/>
          <w:szCs w:val="22"/>
        </w:rPr>
        <w:t>]</w:t>
      </w:r>
    </w:p>
    <w:p w14:paraId="4F95F2A4" w14:textId="30748230"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 xml:space="preserve">DIČ: </w:t>
      </w:r>
      <w:r w:rsidRPr="00500914">
        <w:rPr>
          <w:rFonts w:ascii="Corbel" w:hAnsi="Corbel"/>
          <w:bCs/>
          <w:sz w:val="22"/>
          <w:szCs w:val="22"/>
        </w:rPr>
        <w:tab/>
      </w:r>
      <w:r w:rsidRPr="00500914">
        <w:rPr>
          <w:rFonts w:ascii="Corbel" w:hAnsi="Corbel"/>
          <w:bCs/>
          <w:sz w:val="22"/>
          <w:szCs w:val="22"/>
        </w:rPr>
        <w:tab/>
      </w:r>
      <w:r w:rsidRPr="00500914">
        <w:rPr>
          <w:rFonts w:ascii="Corbel" w:hAnsi="Corbel"/>
          <w:bCs/>
          <w:sz w:val="22"/>
          <w:szCs w:val="22"/>
        </w:rPr>
        <w:tab/>
      </w:r>
      <w:r w:rsidR="00EF5A15">
        <w:rPr>
          <w:rFonts w:ascii="Corbel" w:hAnsi="Corbel"/>
          <w:bCs/>
          <w:iCs/>
          <w:sz w:val="22"/>
          <w:szCs w:val="22"/>
        </w:rPr>
        <w:t>[</w:t>
      </w:r>
      <w:r w:rsidR="00EF5A15" w:rsidRPr="00EF5A15">
        <w:rPr>
          <w:rFonts w:ascii="Corbel" w:hAnsi="Corbel"/>
          <w:sz w:val="22"/>
          <w:szCs w:val="22"/>
          <w:highlight w:val="yellow"/>
        </w:rPr>
        <w:t>doplní dodavatel</w:t>
      </w:r>
      <w:r w:rsidRPr="00500914">
        <w:rPr>
          <w:rFonts w:ascii="Corbel" w:hAnsi="Corbel"/>
          <w:bCs/>
          <w:sz w:val="22"/>
          <w:szCs w:val="22"/>
        </w:rPr>
        <w:t>]</w:t>
      </w:r>
    </w:p>
    <w:p w14:paraId="468A6594" w14:textId="745695ED" w:rsidR="00500914" w:rsidRPr="00500914" w:rsidRDefault="000868D4" w:rsidP="00500914">
      <w:pPr>
        <w:spacing w:after="0" w:line="300" w:lineRule="exact"/>
        <w:jc w:val="left"/>
        <w:rPr>
          <w:rFonts w:ascii="Corbel" w:hAnsi="Corbel"/>
          <w:bCs/>
          <w:sz w:val="22"/>
          <w:szCs w:val="22"/>
        </w:rPr>
      </w:pPr>
      <w:r>
        <w:rPr>
          <w:rFonts w:ascii="Corbel" w:hAnsi="Corbel"/>
          <w:bCs/>
          <w:sz w:val="22"/>
          <w:szCs w:val="22"/>
        </w:rPr>
        <w:t>S</w:t>
      </w:r>
      <w:r w:rsidR="00500914" w:rsidRPr="00500914">
        <w:rPr>
          <w:rFonts w:ascii="Corbel" w:hAnsi="Corbel"/>
          <w:bCs/>
          <w:sz w:val="22"/>
          <w:szCs w:val="22"/>
        </w:rPr>
        <w:t>e sídlem:</w:t>
      </w:r>
      <w:r w:rsidR="00500914" w:rsidRPr="00500914">
        <w:rPr>
          <w:rFonts w:ascii="Corbel" w:hAnsi="Corbel"/>
          <w:bCs/>
          <w:sz w:val="22"/>
          <w:szCs w:val="22"/>
        </w:rPr>
        <w:tab/>
      </w:r>
      <w:r w:rsidR="00500914" w:rsidRPr="00500914">
        <w:rPr>
          <w:rFonts w:ascii="Corbel" w:hAnsi="Corbel"/>
          <w:bCs/>
          <w:sz w:val="22"/>
          <w:szCs w:val="22"/>
        </w:rPr>
        <w:tab/>
      </w:r>
      <w:r w:rsidR="00EF5A15">
        <w:rPr>
          <w:rFonts w:ascii="Corbel" w:hAnsi="Corbel"/>
          <w:bCs/>
          <w:iCs/>
          <w:sz w:val="22"/>
          <w:szCs w:val="22"/>
        </w:rPr>
        <w:t>[</w:t>
      </w:r>
      <w:r w:rsidR="00EF5A15" w:rsidRPr="00EF5A15">
        <w:rPr>
          <w:rFonts w:ascii="Corbel" w:hAnsi="Corbel"/>
          <w:sz w:val="22"/>
          <w:szCs w:val="22"/>
          <w:highlight w:val="yellow"/>
        </w:rPr>
        <w:t>doplní dodavatel</w:t>
      </w:r>
      <w:r w:rsidR="00500914" w:rsidRPr="00500914">
        <w:rPr>
          <w:rFonts w:ascii="Corbel" w:hAnsi="Corbel"/>
          <w:bCs/>
          <w:sz w:val="22"/>
          <w:szCs w:val="22"/>
        </w:rPr>
        <w:t>]</w:t>
      </w:r>
    </w:p>
    <w:p w14:paraId="4667BD1A" w14:textId="1ECE6D47" w:rsidR="00500914" w:rsidRPr="00500914" w:rsidRDefault="000868D4" w:rsidP="009C0114">
      <w:pPr>
        <w:spacing w:after="0" w:line="300" w:lineRule="exact"/>
        <w:rPr>
          <w:rFonts w:ascii="Corbel" w:hAnsi="Corbel"/>
          <w:bCs/>
          <w:sz w:val="22"/>
          <w:szCs w:val="22"/>
        </w:rPr>
      </w:pPr>
      <w:r>
        <w:rPr>
          <w:rFonts w:ascii="Corbel" w:hAnsi="Corbel"/>
          <w:bCs/>
          <w:sz w:val="22"/>
          <w:szCs w:val="22"/>
        </w:rPr>
        <w:t>Z</w:t>
      </w:r>
      <w:r w:rsidR="00500914" w:rsidRPr="00500914">
        <w:rPr>
          <w:rFonts w:ascii="Corbel" w:hAnsi="Corbel"/>
          <w:bCs/>
          <w:sz w:val="22"/>
          <w:szCs w:val="22"/>
        </w:rPr>
        <w:t xml:space="preserve">apsaný v obchodním rejstříku vedeném </w:t>
      </w:r>
      <w:r w:rsidR="00EF5A15">
        <w:rPr>
          <w:rFonts w:ascii="Corbel" w:hAnsi="Corbel"/>
          <w:bCs/>
          <w:iCs/>
          <w:sz w:val="22"/>
          <w:szCs w:val="22"/>
        </w:rPr>
        <w:t>[</w:t>
      </w:r>
      <w:r w:rsidR="00EF5A15" w:rsidRPr="00EF5A15">
        <w:rPr>
          <w:rFonts w:ascii="Corbel" w:hAnsi="Corbel"/>
          <w:sz w:val="22"/>
          <w:szCs w:val="22"/>
          <w:highlight w:val="yellow"/>
        </w:rPr>
        <w:t>doplní dodavatel</w:t>
      </w:r>
      <w:r w:rsidR="00500914" w:rsidRPr="00500914">
        <w:rPr>
          <w:rFonts w:ascii="Corbel" w:hAnsi="Corbel"/>
          <w:bCs/>
          <w:sz w:val="22"/>
          <w:szCs w:val="22"/>
        </w:rPr>
        <w:t xml:space="preserve">] soudem v </w:t>
      </w:r>
      <w:r w:rsidR="00EF5A15">
        <w:rPr>
          <w:rFonts w:ascii="Corbel" w:hAnsi="Corbel"/>
          <w:bCs/>
          <w:iCs/>
          <w:sz w:val="22"/>
          <w:szCs w:val="22"/>
        </w:rPr>
        <w:t>[</w:t>
      </w:r>
      <w:r w:rsidR="00EF5A15" w:rsidRPr="00EF5A15">
        <w:rPr>
          <w:rFonts w:ascii="Corbel" w:hAnsi="Corbel"/>
          <w:sz w:val="22"/>
          <w:szCs w:val="22"/>
          <w:highlight w:val="yellow"/>
        </w:rPr>
        <w:t>doplní dodavatel</w:t>
      </w:r>
      <w:r w:rsidR="00500914" w:rsidRPr="00500914">
        <w:rPr>
          <w:rFonts w:ascii="Corbel" w:hAnsi="Corbel"/>
          <w:bCs/>
          <w:sz w:val="22"/>
          <w:szCs w:val="22"/>
        </w:rPr>
        <w:t xml:space="preserve">], </w:t>
      </w:r>
      <w:proofErr w:type="spellStart"/>
      <w:r w:rsidR="00500914" w:rsidRPr="00500914">
        <w:rPr>
          <w:rFonts w:ascii="Corbel" w:hAnsi="Corbel"/>
          <w:bCs/>
          <w:sz w:val="22"/>
          <w:szCs w:val="22"/>
        </w:rPr>
        <w:t>sp</w:t>
      </w:r>
      <w:proofErr w:type="spellEnd"/>
      <w:r w:rsidR="00500914" w:rsidRPr="00500914">
        <w:rPr>
          <w:rFonts w:ascii="Corbel" w:hAnsi="Corbel"/>
          <w:bCs/>
          <w:sz w:val="22"/>
          <w:szCs w:val="22"/>
        </w:rPr>
        <w:t xml:space="preserve">. zn. </w:t>
      </w:r>
      <w:r w:rsidR="00EF5A15">
        <w:rPr>
          <w:rFonts w:ascii="Corbel" w:hAnsi="Corbel"/>
          <w:bCs/>
          <w:iCs/>
          <w:sz w:val="22"/>
          <w:szCs w:val="22"/>
        </w:rPr>
        <w:t>[</w:t>
      </w:r>
      <w:r w:rsidR="00EF5A15" w:rsidRPr="00EF5A15">
        <w:rPr>
          <w:rFonts w:ascii="Corbel" w:hAnsi="Corbel"/>
          <w:sz w:val="22"/>
          <w:szCs w:val="22"/>
          <w:highlight w:val="yellow"/>
        </w:rPr>
        <w:t>doplní dodavatel</w:t>
      </w:r>
      <w:r w:rsidR="00500914" w:rsidRPr="00500914">
        <w:rPr>
          <w:rFonts w:ascii="Corbel" w:hAnsi="Corbel"/>
          <w:bCs/>
          <w:sz w:val="22"/>
          <w:szCs w:val="22"/>
        </w:rPr>
        <w:t>]</w:t>
      </w:r>
    </w:p>
    <w:p w14:paraId="14CE5C39" w14:textId="5777D128"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 xml:space="preserve">Bankovní spojení: </w:t>
      </w:r>
      <w:r w:rsidRPr="00500914">
        <w:rPr>
          <w:rFonts w:ascii="Corbel" w:hAnsi="Corbel"/>
          <w:bCs/>
          <w:sz w:val="22"/>
          <w:szCs w:val="22"/>
        </w:rPr>
        <w:tab/>
      </w:r>
      <w:r w:rsidR="00EF5A15">
        <w:rPr>
          <w:rFonts w:ascii="Corbel" w:hAnsi="Corbel"/>
          <w:bCs/>
          <w:iCs/>
          <w:sz w:val="22"/>
          <w:szCs w:val="22"/>
        </w:rPr>
        <w:t>[</w:t>
      </w:r>
      <w:r w:rsidR="00EF5A15" w:rsidRPr="00EF5A15">
        <w:rPr>
          <w:rFonts w:ascii="Corbel" w:hAnsi="Corbel"/>
          <w:sz w:val="22"/>
          <w:szCs w:val="22"/>
          <w:highlight w:val="yellow"/>
        </w:rPr>
        <w:t>doplní dodavatel</w:t>
      </w:r>
      <w:r w:rsidRPr="00500914">
        <w:rPr>
          <w:rFonts w:ascii="Corbel" w:hAnsi="Corbel"/>
          <w:bCs/>
          <w:sz w:val="22"/>
          <w:szCs w:val="22"/>
        </w:rPr>
        <w:t>]</w:t>
      </w:r>
    </w:p>
    <w:p w14:paraId="4BB4BF03" w14:textId="4E0D6310"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 xml:space="preserve">Číslo účtu: </w:t>
      </w:r>
      <w:r w:rsidRPr="00500914">
        <w:rPr>
          <w:rFonts w:ascii="Corbel" w:hAnsi="Corbel"/>
          <w:bCs/>
          <w:sz w:val="22"/>
          <w:szCs w:val="22"/>
        </w:rPr>
        <w:tab/>
      </w:r>
      <w:r w:rsidRPr="00500914">
        <w:rPr>
          <w:rFonts w:ascii="Corbel" w:hAnsi="Corbel"/>
          <w:bCs/>
          <w:sz w:val="22"/>
          <w:szCs w:val="22"/>
        </w:rPr>
        <w:tab/>
      </w:r>
      <w:r w:rsidR="00EF5A15">
        <w:rPr>
          <w:rFonts w:ascii="Corbel" w:hAnsi="Corbel"/>
          <w:bCs/>
          <w:iCs/>
          <w:sz w:val="22"/>
          <w:szCs w:val="22"/>
        </w:rPr>
        <w:t>[</w:t>
      </w:r>
      <w:r w:rsidR="00EF5A15" w:rsidRPr="00EF5A15">
        <w:rPr>
          <w:rFonts w:ascii="Corbel" w:hAnsi="Corbel"/>
          <w:sz w:val="22"/>
          <w:szCs w:val="22"/>
          <w:highlight w:val="yellow"/>
        </w:rPr>
        <w:t>doplní dodavatel</w:t>
      </w:r>
      <w:r w:rsidRPr="00500914">
        <w:rPr>
          <w:rFonts w:ascii="Corbel" w:hAnsi="Corbel"/>
          <w:bCs/>
          <w:sz w:val="22"/>
          <w:szCs w:val="22"/>
        </w:rPr>
        <w:t>]</w:t>
      </w:r>
    </w:p>
    <w:p w14:paraId="7010BACA" w14:textId="3BD9E860" w:rsidR="00500914" w:rsidRPr="00500914" w:rsidRDefault="00500914" w:rsidP="00500914">
      <w:pPr>
        <w:spacing w:after="0" w:line="300" w:lineRule="exact"/>
        <w:jc w:val="left"/>
        <w:rPr>
          <w:rFonts w:ascii="Corbel" w:hAnsi="Corbel"/>
          <w:bCs/>
          <w:sz w:val="22"/>
          <w:szCs w:val="22"/>
        </w:rPr>
      </w:pPr>
      <w:r w:rsidRPr="00500914">
        <w:rPr>
          <w:rFonts w:ascii="Corbel" w:hAnsi="Corbel"/>
          <w:bCs/>
          <w:sz w:val="22"/>
          <w:szCs w:val="22"/>
        </w:rPr>
        <w:t>Zastoupený:</w:t>
      </w:r>
      <w:r w:rsidRPr="00500914">
        <w:rPr>
          <w:rFonts w:ascii="Corbel" w:hAnsi="Corbel"/>
          <w:bCs/>
          <w:sz w:val="22"/>
          <w:szCs w:val="22"/>
        </w:rPr>
        <w:tab/>
      </w:r>
      <w:r w:rsidRPr="00500914">
        <w:rPr>
          <w:rFonts w:ascii="Corbel" w:hAnsi="Corbel"/>
          <w:bCs/>
          <w:sz w:val="22"/>
          <w:szCs w:val="22"/>
        </w:rPr>
        <w:tab/>
      </w:r>
      <w:r w:rsidR="00EF5A15">
        <w:rPr>
          <w:rFonts w:ascii="Corbel" w:hAnsi="Corbel"/>
          <w:bCs/>
          <w:iCs/>
          <w:sz w:val="22"/>
          <w:szCs w:val="22"/>
        </w:rPr>
        <w:t>[</w:t>
      </w:r>
      <w:r w:rsidR="00EF5A15" w:rsidRPr="00EF5A15">
        <w:rPr>
          <w:rFonts w:ascii="Corbel" w:hAnsi="Corbel"/>
          <w:sz w:val="22"/>
          <w:szCs w:val="22"/>
          <w:highlight w:val="yellow"/>
        </w:rPr>
        <w:t>doplní dodavatel</w:t>
      </w:r>
      <w:r w:rsidRPr="00500914">
        <w:rPr>
          <w:rFonts w:ascii="Corbel" w:hAnsi="Corbel"/>
          <w:bCs/>
          <w:sz w:val="22"/>
          <w:szCs w:val="22"/>
        </w:rPr>
        <w:t>]</w:t>
      </w:r>
    </w:p>
    <w:p w14:paraId="4CDADC61" w14:textId="5C9348E1" w:rsidR="00500914" w:rsidRPr="00500914" w:rsidRDefault="00500914" w:rsidP="000868D4">
      <w:pPr>
        <w:spacing w:line="300" w:lineRule="exact"/>
        <w:jc w:val="left"/>
        <w:rPr>
          <w:rFonts w:ascii="Corbel" w:hAnsi="Corbel"/>
          <w:bCs/>
          <w:sz w:val="22"/>
          <w:szCs w:val="22"/>
        </w:rPr>
      </w:pPr>
      <w:r w:rsidRPr="00500914">
        <w:rPr>
          <w:rFonts w:ascii="Corbel" w:hAnsi="Corbel"/>
          <w:bCs/>
          <w:sz w:val="22"/>
          <w:szCs w:val="22"/>
        </w:rPr>
        <w:t>(dále jen „</w:t>
      </w:r>
      <w:r w:rsidRPr="00500914">
        <w:rPr>
          <w:rFonts w:ascii="Corbel" w:hAnsi="Corbel" w:cs="Arial"/>
          <w:b/>
          <w:sz w:val="22"/>
          <w:szCs w:val="22"/>
        </w:rPr>
        <w:t>Prodávající</w:t>
      </w:r>
      <w:r w:rsidRPr="00500914">
        <w:rPr>
          <w:rFonts w:ascii="Corbel" w:hAnsi="Corbel"/>
          <w:bCs/>
          <w:sz w:val="22"/>
          <w:szCs w:val="22"/>
        </w:rPr>
        <w:t xml:space="preserve">“; </w:t>
      </w:r>
      <w:r>
        <w:rPr>
          <w:rFonts w:ascii="Corbel" w:hAnsi="Corbel"/>
          <w:bCs/>
          <w:sz w:val="22"/>
          <w:szCs w:val="22"/>
        </w:rPr>
        <w:t>Kupující a Prodávající</w:t>
      </w:r>
      <w:r w:rsidRPr="00500914">
        <w:rPr>
          <w:rFonts w:ascii="Corbel" w:hAnsi="Corbel"/>
          <w:bCs/>
          <w:sz w:val="22"/>
          <w:szCs w:val="22"/>
        </w:rPr>
        <w:t xml:space="preserve"> společně dále jen „</w:t>
      </w:r>
      <w:r w:rsidRPr="00500914">
        <w:rPr>
          <w:rFonts w:ascii="Corbel" w:hAnsi="Corbel"/>
          <w:b/>
          <w:bCs/>
          <w:sz w:val="22"/>
          <w:szCs w:val="22"/>
        </w:rPr>
        <w:t>Smluvní strany</w:t>
      </w:r>
      <w:r w:rsidRPr="00500914">
        <w:rPr>
          <w:rFonts w:ascii="Corbel" w:hAnsi="Corbel"/>
          <w:bCs/>
          <w:sz w:val="22"/>
          <w:szCs w:val="22"/>
        </w:rPr>
        <w:t>“</w:t>
      </w:r>
      <w:r w:rsidRPr="00500914">
        <w:rPr>
          <w:rFonts w:ascii="Corbel" w:hAnsi="Corbel"/>
          <w:b/>
          <w:bCs/>
          <w:sz w:val="22"/>
          <w:szCs w:val="22"/>
        </w:rPr>
        <w:t xml:space="preserve"> </w:t>
      </w:r>
      <w:r w:rsidRPr="00500914">
        <w:rPr>
          <w:rFonts w:ascii="Corbel" w:hAnsi="Corbel"/>
          <w:bCs/>
          <w:sz w:val="22"/>
          <w:szCs w:val="22"/>
        </w:rPr>
        <w:t>a jednotlivě dále též jen „</w:t>
      </w:r>
      <w:r w:rsidRPr="00500914">
        <w:rPr>
          <w:rFonts w:ascii="Corbel" w:hAnsi="Corbel"/>
          <w:b/>
          <w:bCs/>
          <w:sz w:val="22"/>
          <w:szCs w:val="22"/>
        </w:rPr>
        <w:t>Smluvní strana</w:t>
      </w:r>
      <w:r w:rsidRPr="00500914">
        <w:rPr>
          <w:rFonts w:ascii="Corbel" w:hAnsi="Corbel"/>
          <w:bCs/>
          <w:sz w:val="22"/>
          <w:szCs w:val="22"/>
        </w:rPr>
        <w:t>“)</w:t>
      </w:r>
    </w:p>
    <w:p w14:paraId="290292A6" w14:textId="40870C76" w:rsidR="00500914" w:rsidRDefault="000868D4" w:rsidP="009C0114">
      <w:pPr>
        <w:spacing w:after="0" w:line="300" w:lineRule="exact"/>
        <w:rPr>
          <w:rFonts w:ascii="Corbel" w:hAnsi="Corbel"/>
          <w:bCs/>
          <w:sz w:val="22"/>
          <w:szCs w:val="22"/>
        </w:rPr>
      </w:pPr>
      <w:r>
        <w:rPr>
          <w:rFonts w:ascii="Corbel" w:hAnsi="Corbel"/>
          <w:bCs/>
          <w:sz w:val="22"/>
          <w:szCs w:val="22"/>
        </w:rPr>
        <w:t>u</w:t>
      </w:r>
      <w:r w:rsidR="00500914">
        <w:rPr>
          <w:rFonts w:ascii="Corbel" w:hAnsi="Corbel"/>
          <w:bCs/>
          <w:sz w:val="22"/>
          <w:szCs w:val="22"/>
        </w:rPr>
        <w:t xml:space="preserve">zavřely </w:t>
      </w:r>
      <w:r w:rsidR="00500914" w:rsidRPr="00500914">
        <w:rPr>
          <w:rFonts w:ascii="Corbel" w:hAnsi="Corbel"/>
          <w:bCs/>
          <w:sz w:val="22"/>
          <w:szCs w:val="22"/>
        </w:rPr>
        <w:t xml:space="preserve">níže uvedeného dne, měsíce a roku podle </w:t>
      </w:r>
      <w:r w:rsidR="00500914" w:rsidRPr="00500914">
        <w:rPr>
          <w:rFonts w:ascii="Corbel" w:hAnsi="Corbel"/>
          <w:sz w:val="22"/>
          <w:szCs w:val="22"/>
          <w:lang w:eastAsia="en-US"/>
        </w:rPr>
        <w:t>§ 2079 a násl.</w:t>
      </w:r>
      <w:r w:rsidR="00500914">
        <w:rPr>
          <w:rFonts w:ascii="Corbel" w:hAnsi="Corbel"/>
          <w:sz w:val="22"/>
          <w:szCs w:val="22"/>
          <w:lang w:eastAsia="en-US"/>
        </w:rPr>
        <w:t xml:space="preserve"> a </w:t>
      </w:r>
      <w:r w:rsidR="00500914" w:rsidRPr="00500914">
        <w:rPr>
          <w:rFonts w:ascii="Corbel" w:hAnsi="Corbel"/>
          <w:sz w:val="22"/>
          <w:szCs w:val="22"/>
          <w:lang w:eastAsia="en-US"/>
        </w:rPr>
        <w:t xml:space="preserve">§ 1746 </w:t>
      </w:r>
      <w:r w:rsidR="00866795">
        <w:rPr>
          <w:rFonts w:ascii="Corbel" w:hAnsi="Corbel"/>
          <w:sz w:val="22"/>
          <w:szCs w:val="22"/>
          <w:lang w:eastAsia="en-US"/>
        </w:rPr>
        <w:t>odst</w:t>
      </w:r>
      <w:r w:rsidR="00790B93">
        <w:rPr>
          <w:rFonts w:ascii="Corbel" w:hAnsi="Corbel"/>
          <w:sz w:val="22"/>
          <w:szCs w:val="22"/>
          <w:lang w:eastAsia="en-US"/>
        </w:rPr>
        <w:t>.</w:t>
      </w:r>
      <w:r w:rsidR="00500914" w:rsidRPr="00500914">
        <w:rPr>
          <w:rFonts w:ascii="Corbel" w:hAnsi="Corbel"/>
          <w:sz w:val="22"/>
          <w:szCs w:val="22"/>
          <w:lang w:eastAsia="en-US"/>
        </w:rPr>
        <w:t xml:space="preserve"> 2</w:t>
      </w:r>
      <w:r w:rsidR="00500914" w:rsidRPr="00500914">
        <w:rPr>
          <w:rFonts w:ascii="Corbel" w:hAnsi="Corbel"/>
          <w:bCs/>
          <w:sz w:val="22"/>
          <w:szCs w:val="22"/>
        </w:rPr>
        <w:t xml:space="preserve"> zákona č. 89/2012 Sb., občanský zákoník, ve znění pozdějších předpisů (dále jen „</w:t>
      </w:r>
      <w:r w:rsidR="00500914" w:rsidRPr="00500914">
        <w:rPr>
          <w:rFonts w:ascii="Corbel" w:hAnsi="Corbel"/>
          <w:b/>
          <w:sz w:val="22"/>
          <w:szCs w:val="22"/>
        </w:rPr>
        <w:t>Občanský zákoník</w:t>
      </w:r>
      <w:r w:rsidR="00500914" w:rsidRPr="00500914">
        <w:rPr>
          <w:rFonts w:ascii="Corbel" w:hAnsi="Corbel"/>
          <w:bCs/>
          <w:sz w:val="22"/>
          <w:szCs w:val="22"/>
        </w:rPr>
        <w:t>“), a na základě zákona č. 134/2016 Sb., o zadávání veřejných zakázek, ve znění pozdějších předpisů (dále jen „</w:t>
      </w:r>
      <w:r w:rsidR="00500914" w:rsidRPr="00500914">
        <w:rPr>
          <w:rFonts w:ascii="Corbel" w:hAnsi="Corbel"/>
          <w:b/>
          <w:sz w:val="22"/>
          <w:szCs w:val="22"/>
        </w:rPr>
        <w:t>ZZVZ</w:t>
      </w:r>
      <w:r w:rsidR="00500914" w:rsidRPr="00500914">
        <w:rPr>
          <w:rFonts w:ascii="Corbel" w:hAnsi="Corbel"/>
          <w:bCs/>
          <w:sz w:val="22"/>
          <w:szCs w:val="22"/>
        </w:rPr>
        <w:t xml:space="preserve">“) </w:t>
      </w:r>
      <w:r w:rsidR="00500914">
        <w:rPr>
          <w:rFonts w:ascii="Corbel" w:hAnsi="Corbel"/>
          <w:bCs/>
          <w:sz w:val="22"/>
          <w:szCs w:val="22"/>
        </w:rPr>
        <w:t xml:space="preserve">tuto </w:t>
      </w:r>
      <w:r w:rsidR="00500914" w:rsidRPr="00500914">
        <w:rPr>
          <w:rFonts w:ascii="Corbel" w:hAnsi="Corbel"/>
          <w:sz w:val="22"/>
          <w:szCs w:val="22"/>
          <w:lang w:eastAsia="en-US"/>
        </w:rPr>
        <w:t>kupní smlouvu</w:t>
      </w:r>
      <w:r w:rsidR="00500914">
        <w:rPr>
          <w:rFonts w:ascii="Corbel" w:hAnsi="Corbel"/>
          <w:sz w:val="22"/>
          <w:szCs w:val="22"/>
          <w:lang w:eastAsia="en-US"/>
        </w:rPr>
        <w:t xml:space="preserve"> (dále jen „</w:t>
      </w:r>
      <w:r w:rsidR="00500914" w:rsidRPr="00500914">
        <w:rPr>
          <w:rFonts w:ascii="Corbel" w:hAnsi="Corbel"/>
          <w:b/>
          <w:bCs/>
          <w:sz w:val="22"/>
          <w:szCs w:val="22"/>
          <w:lang w:eastAsia="en-US"/>
        </w:rPr>
        <w:t>Smlouva</w:t>
      </w:r>
      <w:r w:rsidR="00500914">
        <w:rPr>
          <w:rFonts w:ascii="Corbel" w:hAnsi="Corbel"/>
          <w:sz w:val="22"/>
          <w:szCs w:val="22"/>
          <w:lang w:eastAsia="en-US"/>
        </w:rPr>
        <w:t>“):</w:t>
      </w:r>
    </w:p>
    <w:p w14:paraId="04942D8C" w14:textId="77777777" w:rsidR="000C1E25" w:rsidRPr="005C188C" w:rsidRDefault="000C1E25" w:rsidP="00866795">
      <w:pPr>
        <w:pStyle w:val="Styl4"/>
      </w:pPr>
      <w:bookmarkStart w:id="0" w:name="FirstPara"/>
      <w:bookmarkEnd w:id="0"/>
      <w:r w:rsidRPr="005C188C">
        <w:t>Úvodní ustanovení</w:t>
      </w:r>
    </w:p>
    <w:p w14:paraId="165E4F85" w14:textId="11BE1C87" w:rsidR="00500914" w:rsidRDefault="00500914" w:rsidP="00013E22">
      <w:pPr>
        <w:pStyle w:val="Styl5"/>
      </w:pPr>
      <w:r>
        <w:t>Dne</w:t>
      </w:r>
      <w:r w:rsidR="00431B10">
        <w:t xml:space="preserve"> 20.06.</w:t>
      </w:r>
      <w:r>
        <w:t>2025 Kupující zahájil zadávací řízení na veřejnou zakázku na dodávky s názvem „</w:t>
      </w:r>
      <w:r w:rsidR="00EF5A15" w:rsidRPr="00EF5A15">
        <w:t>Dodávka nové IT infrastruktury</w:t>
      </w:r>
      <w:r>
        <w:t>“ (dále jen „</w:t>
      </w:r>
      <w:r w:rsidRPr="00EF5A15">
        <w:rPr>
          <w:b/>
          <w:bCs w:val="0"/>
        </w:rPr>
        <w:t>Veřejná zakázka</w:t>
      </w:r>
      <w:r>
        <w:t xml:space="preserve">“). Nabídka Prodávajícího byla </w:t>
      </w:r>
      <w:r w:rsidR="005C188C">
        <w:t>Kupujícím</w:t>
      </w:r>
      <w:r>
        <w:t xml:space="preserve"> vyhodnocena pro plnění Veřejné zakázky jako ekonomicky nejvýhodnější</w:t>
      </w:r>
      <w:r w:rsidR="005C188C">
        <w:t xml:space="preserve"> a </w:t>
      </w:r>
      <w:r w:rsidR="00A6181C">
        <w:t xml:space="preserve">Smluvní strany proto uzavírají tuto Smlouvu </w:t>
      </w:r>
      <w:r w:rsidR="005C188C" w:rsidRPr="00500914">
        <w:t>na plnění předmětu Veřejné zakázky</w:t>
      </w:r>
      <w:r w:rsidR="005C188C">
        <w:t>.</w:t>
      </w:r>
    </w:p>
    <w:p w14:paraId="161D8FF3" w14:textId="0A5F2FFC" w:rsidR="00705D6F" w:rsidRPr="00500914" w:rsidRDefault="00091E65" w:rsidP="00500914">
      <w:pPr>
        <w:pStyle w:val="Styl5"/>
      </w:pPr>
      <w:r w:rsidRPr="00500914">
        <w:t>Kupující</w:t>
      </w:r>
      <w:r w:rsidR="00705D6F" w:rsidRPr="00500914">
        <w:t xml:space="preserve"> prohlašuje, že</w:t>
      </w:r>
      <w:r w:rsidR="005C188C">
        <w:t xml:space="preserve"> </w:t>
      </w:r>
      <w:r w:rsidR="005C188C" w:rsidRPr="00500914">
        <w:t xml:space="preserve">splňuje veškeré podmínky a požadavky v této Smlouvě stanovené a je </w:t>
      </w:r>
      <w:r w:rsidR="005C188C" w:rsidRPr="00500914">
        <w:rPr>
          <w:lang w:eastAsia="en-US"/>
        </w:rPr>
        <w:t>oprávněn</w:t>
      </w:r>
      <w:r w:rsidR="005C188C" w:rsidRPr="00500914">
        <w:t xml:space="preserve"> tuto Smlouvu uzavřít a řádně plnit závazky v ní obsažené</w:t>
      </w:r>
      <w:r w:rsidR="005C188C">
        <w:t>.</w:t>
      </w:r>
    </w:p>
    <w:p w14:paraId="18AF6602" w14:textId="42C79327" w:rsidR="00705D6F" w:rsidRPr="00500914" w:rsidRDefault="00091E65" w:rsidP="005C188C">
      <w:pPr>
        <w:pStyle w:val="Styl5"/>
      </w:pPr>
      <w:bookmarkStart w:id="1" w:name="_Ref468988785"/>
      <w:r w:rsidRPr="00500914">
        <w:t>Prodávající</w:t>
      </w:r>
      <w:r w:rsidR="00705D6F" w:rsidRPr="00500914">
        <w:t xml:space="preserve"> prohlašuje, že:</w:t>
      </w:r>
      <w:bookmarkEnd w:id="1"/>
    </w:p>
    <w:p w14:paraId="59CF5029" w14:textId="77777777" w:rsidR="00705D6F" w:rsidRPr="00500914" w:rsidRDefault="00705D6F" w:rsidP="00B904A8">
      <w:pPr>
        <w:pStyle w:val="Styl6"/>
      </w:pPr>
      <w:r w:rsidRPr="00500914">
        <w:t>splňuje veškeré podmínky a požadavky v této Smlouvě stanovené a je oprávněn tuto Smlouvu uzavřít a řádně plnit závazky v ní obsažené, a</w:t>
      </w:r>
    </w:p>
    <w:p w14:paraId="01431E9F" w14:textId="09893F9A" w:rsidR="00705D6F" w:rsidRPr="00500914" w:rsidRDefault="003E27E8" w:rsidP="00B904A8">
      <w:pPr>
        <w:pStyle w:val="Styl6"/>
      </w:pPr>
      <w:bookmarkStart w:id="2" w:name="_Ref412707586"/>
      <w:bookmarkStart w:id="3" w:name="_Ref468988357"/>
      <w:r w:rsidRPr="00500914">
        <w:rPr>
          <w:noProof/>
        </w:rPr>
        <w:t xml:space="preserve">je </w:t>
      </w:r>
      <w:r w:rsidRPr="00500914">
        <w:t>držitelem</w:t>
      </w:r>
      <w:r w:rsidRPr="00500914">
        <w:rPr>
          <w:noProof/>
        </w:rPr>
        <w:t xml:space="preserve"> certifikátu, osvědčení či jiného obdobného dokladu výrobce o tom, že je oprávněným distributorem</w:t>
      </w:r>
      <w:r w:rsidR="00324971">
        <w:rPr>
          <w:noProof/>
        </w:rPr>
        <w:t>, resp. dodavatelem</w:t>
      </w:r>
      <w:r w:rsidRPr="00500914">
        <w:rPr>
          <w:noProof/>
        </w:rPr>
        <w:t xml:space="preserve"> zboží nabídnutého k plnění této </w:t>
      </w:r>
      <w:r w:rsidRPr="00500914">
        <w:rPr>
          <w:noProof/>
        </w:rPr>
        <w:lastRenderedPageBreak/>
        <w:t>Smlouvy pro území České republiky</w:t>
      </w:r>
      <w:bookmarkEnd w:id="2"/>
      <w:r w:rsidRPr="00500914">
        <w:rPr>
          <w:noProof/>
        </w:rPr>
        <w:t>. Touto certifikací či jiným dokladem je Prodávající povinen disponovat po celou dobu plnění této Smlouvy</w:t>
      </w:r>
      <w:r w:rsidR="004B43E1" w:rsidRPr="00500914">
        <w:t>.</w:t>
      </w:r>
      <w:bookmarkEnd w:id="3"/>
    </w:p>
    <w:p w14:paraId="0CE50CC6" w14:textId="0AA7981F" w:rsidR="00971940" w:rsidRDefault="00971940" w:rsidP="00866795">
      <w:pPr>
        <w:pStyle w:val="Styl4"/>
      </w:pPr>
      <w:r>
        <w:t>Výkladová pravidla</w:t>
      </w:r>
    </w:p>
    <w:p w14:paraId="05C463C8" w14:textId="1C5FD96B" w:rsidR="00971940" w:rsidRDefault="00971940" w:rsidP="00971940">
      <w:pPr>
        <w:pStyle w:val="Styl5"/>
      </w:pPr>
      <w:r w:rsidRPr="00971940">
        <w:t>Při výkladu této Smlouvy budou používána níže uvedená výkladová pravidla, pokud ze Smlouvy nebo z jejího kontextu nevyplývá jinak</w:t>
      </w:r>
      <w:r>
        <w:t>.</w:t>
      </w:r>
    </w:p>
    <w:p w14:paraId="2961BB15" w14:textId="505D635F" w:rsidR="00971940" w:rsidRPr="00971940" w:rsidRDefault="00971940" w:rsidP="00971940">
      <w:pPr>
        <w:pStyle w:val="Styl6"/>
      </w:pPr>
      <w:r w:rsidRPr="00971940">
        <w:t>Kde se v této Smlouvě odkazuje na „</w:t>
      </w:r>
      <w:r w:rsidRPr="00A6181C">
        <w:rPr>
          <w:i/>
          <w:iCs/>
        </w:rPr>
        <w:t>Smlouvu</w:t>
      </w:r>
      <w:r w:rsidRPr="00971940">
        <w:t>“, rozumí se tím odkaz na tuto Smlouvu, včetně jejích příloh.</w:t>
      </w:r>
    </w:p>
    <w:p w14:paraId="62963C3E" w14:textId="1E6E9A37" w:rsidR="00971940" w:rsidRPr="00971940" w:rsidRDefault="00971940" w:rsidP="00971940">
      <w:pPr>
        <w:pStyle w:val="Styl6"/>
      </w:pPr>
      <w:r w:rsidRPr="00971940">
        <w:t>Kde se v této Smlouvě odkazuje na „</w:t>
      </w:r>
      <w:r w:rsidRPr="00A6181C">
        <w:rPr>
          <w:i/>
          <w:iCs/>
        </w:rPr>
        <w:t>články</w:t>
      </w:r>
      <w:r w:rsidRPr="00971940">
        <w:t>“ nebo „</w:t>
      </w:r>
      <w:r w:rsidRPr="00A6181C">
        <w:rPr>
          <w:i/>
          <w:iCs/>
        </w:rPr>
        <w:t>přílohy</w:t>
      </w:r>
      <w:r w:rsidRPr="00971940">
        <w:t xml:space="preserve">“ bez další specifikace, rozumí se tím ujednání a přílohy této Smlouvy, přičemž směřuje-li odkaz k článku, který sestává z několika </w:t>
      </w:r>
      <w:proofErr w:type="spellStart"/>
      <w:r w:rsidRPr="00971940">
        <w:t>podčlánků</w:t>
      </w:r>
      <w:proofErr w:type="spellEnd"/>
      <w:r w:rsidRPr="00971940">
        <w:t>, odstavců, bodů nebo písmen, rozumí se tím odkaz na pravidla obsažená ve všech těchto ujednáních Smlouvy.</w:t>
      </w:r>
    </w:p>
    <w:p w14:paraId="7BAB28AD" w14:textId="35657961" w:rsidR="00971940" w:rsidRPr="00971940" w:rsidRDefault="00971940" w:rsidP="00971940">
      <w:pPr>
        <w:pStyle w:val="Styl6"/>
      </w:pPr>
      <w:r w:rsidRPr="00971940">
        <w:t>Kde se v této Smlouvě odkazuje na „</w:t>
      </w:r>
      <w:r w:rsidRPr="00A6181C">
        <w:rPr>
          <w:i/>
          <w:iCs/>
        </w:rPr>
        <w:t>dny</w:t>
      </w:r>
      <w:r w:rsidRPr="00971940">
        <w:t>“, rozumí se tím kalendářní dny.</w:t>
      </w:r>
    </w:p>
    <w:p w14:paraId="224B09DF" w14:textId="3BEEFA28" w:rsidR="00971940" w:rsidRDefault="00971940" w:rsidP="00971940">
      <w:pPr>
        <w:pStyle w:val="Styl6"/>
      </w:pPr>
      <w:r w:rsidRPr="00971940">
        <w:t>Kde se v této Smlouvě odkazuje na „</w:t>
      </w:r>
      <w:r w:rsidRPr="00A6181C">
        <w:rPr>
          <w:i/>
          <w:iCs/>
        </w:rPr>
        <w:t>pracovní dny</w:t>
      </w:r>
      <w:r w:rsidRPr="00971940">
        <w:t>“, rozumí se tím každý den s výjimkou sobot, nedělí a státních svátků ve smyslu zákona č. 245/2000 Sb., o státních svátcích, o ostatních svátcích, o významných dnech a o dnech pracovního klidu, ve znění pozdějších předpisů.</w:t>
      </w:r>
    </w:p>
    <w:p w14:paraId="5FD70FD9" w14:textId="30D88DAA" w:rsidR="00A062DC" w:rsidRPr="00971940" w:rsidRDefault="00A062DC" w:rsidP="00971940">
      <w:pPr>
        <w:pStyle w:val="Styl6"/>
      </w:pPr>
      <w:r w:rsidRPr="00A062DC">
        <w:t>Kde se v této Smlouvě uvádí jakýkoli čas (hodina), rozumí se tím čas platný na území České republiky, tj. středoevropský čas, případně v období letního času středoevropský letní čas</w:t>
      </w:r>
      <w:r>
        <w:t>.</w:t>
      </w:r>
    </w:p>
    <w:p w14:paraId="62C5B92A" w14:textId="77777777" w:rsidR="00971940" w:rsidRPr="00971940" w:rsidRDefault="00971940" w:rsidP="00971940">
      <w:pPr>
        <w:pStyle w:val="Styl6"/>
      </w:pPr>
      <w:r w:rsidRPr="00971940">
        <w:t>Pojmy definované v této Smlouvě v jednotném čísle zahrnují i množné číslo a naopak.</w:t>
      </w:r>
    </w:p>
    <w:p w14:paraId="484336E5" w14:textId="6868031A" w:rsidR="00971940" w:rsidRPr="00971940" w:rsidRDefault="00971940" w:rsidP="00971940">
      <w:pPr>
        <w:pStyle w:val="Styl6"/>
      </w:pPr>
      <w:r w:rsidRPr="00971940">
        <w:t>Nadpisy použité v této Smlouvě slouží pouze pro přehlednost a nemají vliv na výklad této Smlouvy</w:t>
      </w:r>
      <w:r w:rsidR="00A062DC">
        <w:t>.</w:t>
      </w:r>
    </w:p>
    <w:p w14:paraId="32ACCF5D" w14:textId="43D9704F" w:rsidR="0050426C" w:rsidRPr="00500914" w:rsidRDefault="0050426C" w:rsidP="00866795">
      <w:pPr>
        <w:pStyle w:val="Styl4"/>
      </w:pPr>
      <w:r w:rsidRPr="00500914">
        <w:t xml:space="preserve">Účel </w:t>
      </w:r>
      <w:r w:rsidR="00A6181C">
        <w:t>S</w:t>
      </w:r>
      <w:r w:rsidRPr="00500914">
        <w:t>mlouvy</w:t>
      </w:r>
    </w:p>
    <w:p w14:paraId="2A9BF5CF" w14:textId="55B2272C" w:rsidR="0050426C" w:rsidRPr="00500914" w:rsidRDefault="0050426C" w:rsidP="00F924A8">
      <w:pPr>
        <w:pStyle w:val="Styl5"/>
      </w:pPr>
      <w:r w:rsidRPr="00500914">
        <w:t>Účelem této Smlouvy je zajištění realizace předmětu Veřejné zakázky dle zadávací dokumentace Veřejné zakázky</w:t>
      </w:r>
      <w:r w:rsidR="008C1272" w:rsidRPr="00500914">
        <w:t xml:space="preserve"> (dále jen „</w:t>
      </w:r>
      <w:r w:rsidR="008C1272" w:rsidRPr="00B904A8">
        <w:rPr>
          <w:b/>
        </w:rPr>
        <w:t>Zadávací dokumentace</w:t>
      </w:r>
      <w:r w:rsidR="008C1272" w:rsidRPr="00500914">
        <w:t>“)</w:t>
      </w:r>
      <w:r w:rsidRPr="00500914">
        <w:t xml:space="preserve">, </w:t>
      </w:r>
      <w:r w:rsidR="008C1272" w:rsidRPr="00500914">
        <w:t xml:space="preserve">tj. </w:t>
      </w:r>
      <w:r w:rsidR="00E3709E" w:rsidRPr="00500914">
        <w:t>vymezení podmínek</w:t>
      </w:r>
      <w:r w:rsidR="00760A01">
        <w:t xml:space="preserve"> pro </w:t>
      </w:r>
      <w:r w:rsidR="00760A01" w:rsidRPr="0023226A">
        <w:t>komplexní obno</w:t>
      </w:r>
      <w:r w:rsidR="00760A01">
        <w:t>vu</w:t>
      </w:r>
      <w:r w:rsidR="00760A01" w:rsidRPr="0023226A">
        <w:t xml:space="preserve"> stávající IT infrastruktury</w:t>
      </w:r>
      <w:r w:rsidR="00760A01">
        <w:t xml:space="preserve"> Kupujícího</w:t>
      </w:r>
      <w:r w:rsidR="00E3709E" w:rsidRPr="00500914">
        <w:t xml:space="preserve">, </w:t>
      </w:r>
      <w:r w:rsidR="00C5667D" w:rsidRPr="00500914">
        <w:t>a to</w:t>
      </w:r>
      <w:r w:rsidRPr="00500914">
        <w:t xml:space="preserve"> v souladu s požadavky </w:t>
      </w:r>
      <w:r w:rsidR="00091E65" w:rsidRPr="00500914">
        <w:t>Kupující</w:t>
      </w:r>
      <w:r w:rsidR="00CB7FB0" w:rsidRPr="00500914">
        <w:t>ho</w:t>
      </w:r>
      <w:r w:rsidRPr="00500914">
        <w:t xml:space="preserve"> definovanými touto Sm</w:t>
      </w:r>
      <w:r w:rsidR="007E7B4B" w:rsidRPr="00500914">
        <w:t>louvou.</w:t>
      </w:r>
    </w:p>
    <w:p w14:paraId="5DC1C54F" w14:textId="085982D5" w:rsidR="0050426C" w:rsidRPr="00500914" w:rsidRDefault="00091E65" w:rsidP="00A91A7D">
      <w:pPr>
        <w:pStyle w:val="Styl5"/>
      </w:pPr>
      <w:r w:rsidRPr="00500914">
        <w:t>Prodávající</w:t>
      </w:r>
      <w:r w:rsidR="0050426C" w:rsidRPr="00500914">
        <w:t xml:space="preserve"> touto Smlouvou garantuje </w:t>
      </w:r>
      <w:r w:rsidRPr="00500914">
        <w:t>Kupující</w:t>
      </w:r>
      <w:r w:rsidR="00CB7FB0" w:rsidRPr="00500914">
        <w:t>mu</w:t>
      </w:r>
      <w:r w:rsidR="0050426C" w:rsidRPr="00500914">
        <w:t xml:space="preserve"> splnění zadání Veřejné zakázky a všech z</w:t>
      </w:r>
      <w:r w:rsidR="00AB1007">
        <w:t> </w:t>
      </w:r>
      <w:r w:rsidR="0050426C" w:rsidRPr="00500914">
        <w:t xml:space="preserve">toho vyplývajících podmínek a povinností podle </w:t>
      </w:r>
      <w:r w:rsidR="0083296D" w:rsidRPr="00500914">
        <w:t>Z</w:t>
      </w:r>
      <w:r w:rsidR="0050426C" w:rsidRPr="00500914">
        <w:t>adávací dokumentace. Tato garance je nadřazena ostatním podmínkám a garancím uvedeným v této Smlouvě. Pro vyloučení jakýchkoliv pochybností to znamená, že:</w:t>
      </w:r>
    </w:p>
    <w:p w14:paraId="6DBB3D57" w14:textId="77777777" w:rsidR="0050426C" w:rsidRPr="00B904A8" w:rsidRDefault="0050426C" w:rsidP="00B904A8">
      <w:pPr>
        <w:pStyle w:val="Styl6"/>
      </w:pPr>
      <w:r w:rsidRPr="00500914">
        <w:t xml:space="preserve">v </w:t>
      </w:r>
      <w:r w:rsidRPr="00B904A8">
        <w:t>případě jakékoliv nejistoty ohledně výkladu ustanovení této Smlouvy budou tato ustanovení vykládána tak, aby v co nejširší míře zohledňovala účel Veřejné zakázky vyjádřený Zadávací dokumentací;</w:t>
      </w:r>
    </w:p>
    <w:p w14:paraId="432D240C" w14:textId="77777777" w:rsidR="0050426C" w:rsidRPr="00B904A8" w:rsidRDefault="0050426C" w:rsidP="00B904A8">
      <w:pPr>
        <w:pStyle w:val="Styl6"/>
      </w:pPr>
      <w:r w:rsidRPr="00B904A8">
        <w:t>v případě chybějících ustanovení této Smlouvy budou použita dostatečně konkrétní ustanovení Zadávací dokumentace;</w:t>
      </w:r>
    </w:p>
    <w:p w14:paraId="71FAC23B" w14:textId="4C6098F3" w:rsidR="00554C13" w:rsidRPr="00500914" w:rsidRDefault="00091E65" w:rsidP="00B904A8">
      <w:pPr>
        <w:pStyle w:val="Styl6"/>
      </w:pPr>
      <w:r w:rsidRPr="00B904A8">
        <w:t>Prodávající</w:t>
      </w:r>
      <w:r w:rsidR="0050426C" w:rsidRPr="00B904A8">
        <w:t xml:space="preserve"> je vázán svou nabídkou předloženou </w:t>
      </w:r>
      <w:r w:rsidRPr="00B904A8">
        <w:t>Kupující</w:t>
      </w:r>
      <w:r w:rsidR="00CB7FB0" w:rsidRPr="00B904A8">
        <w:t>mu</w:t>
      </w:r>
      <w:r w:rsidR="0050426C" w:rsidRPr="00B904A8">
        <w:t xml:space="preserve"> v rámci zadávacího řízení na zadání</w:t>
      </w:r>
      <w:r w:rsidR="0050426C" w:rsidRPr="00500914">
        <w:t xml:space="preserve"> Veřejné zakázky, která se pro úpravu vzájemných vztahů vyplývajících z této Smlouvy použije subsidiárně</w:t>
      </w:r>
      <w:r w:rsidR="008C1272" w:rsidRPr="00500914">
        <w:t>.</w:t>
      </w:r>
    </w:p>
    <w:p w14:paraId="04942D90" w14:textId="77777777" w:rsidR="000C1E25" w:rsidRPr="00500914" w:rsidRDefault="000C1E25" w:rsidP="00866795">
      <w:pPr>
        <w:pStyle w:val="Styl4"/>
      </w:pPr>
      <w:r w:rsidRPr="00500914">
        <w:lastRenderedPageBreak/>
        <w:t>Předmět Smlouvy</w:t>
      </w:r>
    </w:p>
    <w:p w14:paraId="1518A453" w14:textId="26C188D9" w:rsidR="00497E1B" w:rsidRDefault="006A3C81" w:rsidP="00B904A8">
      <w:pPr>
        <w:pStyle w:val="Styl5"/>
      </w:pPr>
      <w:bookmarkStart w:id="4" w:name="_Ref412656378"/>
      <w:bookmarkStart w:id="5" w:name="_Ref256777714"/>
      <w:r w:rsidRPr="00500914">
        <w:t>Prodávající</w:t>
      </w:r>
      <w:r w:rsidR="00CB7FB0" w:rsidRPr="00500914">
        <w:t xml:space="preserve"> se zavazuje </w:t>
      </w:r>
      <w:r w:rsidR="00497E1B">
        <w:t>dodat</w:t>
      </w:r>
      <w:r w:rsidR="00CB7FB0" w:rsidRPr="00500914">
        <w:t xml:space="preserve"> </w:t>
      </w:r>
      <w:r w:rsidR="00E035F4" w:rsidRPr="00500914">
        <w:t>Kupujícímu</w:t>
      </w:r>
      <w:r w:rsidR="00A6181C">
        <w:t xml:space="preserve"> zboží a</w:t>
      </w:r>
      <w:r w:rsidR="00CB7FB0" w:rsidRPr="00500914">
        <w:t xml:space="preserve"> plnění podrobně </w:t>
      </w:r>
      <w:r w:rsidR="00AB1007">
        <w:t>vymezené</w:t>
      </w:r>
      <w:r w:rsidR="00CB7FB0" w:rsidRPr="00500914">
        <w:t xml:space="preserve"> </w:t>
      </w:r>
      <w:r w:rsidR="00CB7FB0" w:rsidRPr="00B904A8">
        <w:t>v </w:t>
      </w:r>
      <w:r w:rsidR="00B904A8" w:rsidRPr="00B904A8">
        <w:t xml:space="preserve">technické specifikaci, která tvoří </w:t>
      </w:r>
      <w:r w:rsidR="00F134C9" w:rsidRPr="00F134C9">
        <w:rPr>
          <w:b/>
          <w:bCs w:val="0"/>
          <w:u w:val="single"/>
        </w:rPr>
        <w:t>P</w:t>
      </w:r>
      <w:r w:rsidR="00B904A8" w:rsidRPr="00F134C9">
        <w:rPr>
          <w:b/>
          <w:bCs w:val="0"/>
          <w:u w:val="single"/>
        </w:rPr>
        <w:t>řílohu č. 1</w:t>
      </w:r>
      <w:r w:rsidR="00B904A8" w:rsidRPr="00B904A8">
        <w:t xml:space="preserve"> této Smlouvy (dále jen „</w:t>
      </w:r>
      <w:r w:rsidR="00B904A8" w:rsidRPr="00B904A8">
        <w:rPr>
          <w:b/>
          <w:bCs w:val="0"/>
        </w:rPr>
        <w:t>Technická specifikace</w:t>
      </w:r>
      <w:r w:rsidR="00B904A8" w:rsidRPr="00B904A8">
        <w:t>“)</w:t>
      </w:r>
      <w:r w:rsidR="00B904A8">
        <w:t xml:space="preserve">, </w:t>
      </w:r>
      <w:r w:rsidR="00CB7FB0" w:rsidRPr="00500914">
        <w:t>spočívající</w:t>
      </w:r>
      <w:r w:rsidR="00760A01">
        <w:t xml:space="preserve"> </w:t>
      </w:r>
      <w:r w:rsidR="00CB7FB0" w:rsidRPr="00500914">
        <w:t>v</w:t>
      </w:r>
      <w:bookmarkEnd w:id="4"/>
      <w:r w:rsidR="008E256D" w:rsidRPr="00500914">
        <w:t> </w:t>
      </w:r>
      <w:r w:rsidR="00F02081" w:rsidRPr="00500914">
        <w:t>dodávce</w:t>
      </w:r>
      <w:r w:rsidR="008E256D" w:rsidRPr="00500914">
        <w:t xml:space="preserve"> a sestavení</w:t>
      </w:r>
      <w:r w:rsidR="00F02081" w:rsidRPr="00500914">
        <w:t xml:space="preserve"> </w:t>
      </w:r>
      <w:r w:rsidR="00760A01">
        <w:t>hardware</w:t>
      </w:r>
      <w:r w:rsidR="00433963">
        <w:t xml:space="preserve">, </w:t>
      </w:r>
      <w:r w:rsidR="00433963" w:rsidRPr="00500914">
        <w:t>zařízení</w:t>
      </w:r>
      <w:r w:rsidR="00433963">
        <w:t xml:space="preserve"> a jiných komponent</w:t>
      </w:r>
      <w:r w:rsidR="00A6181C">
        <w:t xml:space="preserve"> (dále jen „</w:t>
      </w:r>
      <w:r w:rsidR="00A6181C" w:rsidRPr="00760A01">
        <w:rPr>
          <w:b/>
          <w:bCs w:val="0"/>
        </w:rPr>
        <w:t>HW</w:t>
      </w:r>
      <w:r w:rsidR="00A6181C">
        <w:t>“)</w:t>
      </w:r>
      <w:r w:rsidR="00433963">
        <w:t xml:space="preserve"> včetně </w:t>
      </w:r>
      <w:r w:rsidR="00433963" w:rsidRPr="00500914">
        <w:rPr>
          <w:rFonts w:cs="Arial"/>
        </w:rPr>
        <w:t>kompletní propojovací kabeláže</w:t>
      </w:r>
      <w:r w:rsidR="00497E1B">
        <w:t>,</w:t>
      </w:r>
      <w:r w:rsidR="00760A01">
        <w:rPr>
          <w:rFonts w:cs="Arial"/>
        </w:rPr>
        <w:t xml:space="preserve"> dodávce a instalaci</w:t>
      </w:r>
      <w:r w:rsidR="00C73492">
        <w:rPr>
          <w:rFonts w:cs="Arial"/>
        </w:rPr>
        <w:t xml:space="preserve"> </w:t>
      </w:r>
      <w:r w:rsidR="00760A01">
        <w:rPr>
          <w:rFonts w:cs="Arial"/>
        </w:rPr>
        <w:t>software (dále jen „</w:t>
      </w:r>
      <w:r w:rsidR="00760A01" w:rsidRPr="00760A01">
        <w:rPr>
          <w:rFonts w:cs="Arial"/>
          <w:b/>
          <w:bCs w:val="0"/>
        </w:rPr>
        <w:t>SW</w:t>
      </w:r>
      <w:r w:rsidR="006B48B8">
        <w:rPr>
          <w:rFonts w:cs="Arial"/>
        </w:rPr>
        <w:t>“)</w:t>
      </w:r>
      <w:r w:rsidR="00C12216">
        <w:rPr>
          <w:rFonts w:cs="Arial"/>
        </w:rPr>
        <w:t xml:space="preserve"> a dodávce dokumentace</w:t>
      </w:r>
      <w:r w:rsidR="00AB1007">
        <w:rPr>
          <w:rFonts w:cs="Arial"/>
        </w:rPr>
        <w:t xml:space="preserve"> uvedených</w:t>
      </w:r>
      <w:r w:rsidR="006B48B8">
        <w:rPr>
          <w:rFonts w:cs="Arial"/>
        </w:rPr>
        <w:t xml:space="preserve"> v Technické specifikaci </w:t>
      </w:r>
      <w:r w:rsidR="00760A01">
        <w:rPr>
          <w:rFonts w:cs="Arial"/>
        </w:rPr>
        <w:t>(</w:t>
      </w:r>
      <w:r w:rsidR="00F02081" w:rsidRPr="00500914">
        <w:t xml:space="preserve">dále jen </w:t>
      </w:r>
      <w:r w:rsidR="004A456E">
        <w:t>„</w:t>
      </w:r>
      <w:r w:rsidR="004A456E" w:rsidRPr="004A456E">
        <w:rPr>
          <w:b/>
          <w:bCs w:val="0"/>
        </w:rPr>
        <w:t>Zboží</w:t>
      </w:r>
      <w:r w:rsidR="00D324D3">
        <w:t>“</w:t>
      </w:r>
      <w:r w:rsidR="00F02081" w:rsidRPr="00500914">
        <w:t>)</w:t>
      </w:r>
      <w:r w:rsidR="00B904A8">
        <w:t xml:space="preserve">, a to za podmínek uvedených v této Smlouvě </w:t>
      </w:r>
      <w:r w:rsidR="00D324D3">
        <w:t>(dále jen „</w:t>
      </w:r>
      <w:r w:rsidR="00D324D3" w:rsidRPr="00D324D3">
        <w:rPr>
          <w:b/>
          <w:bCs w:val="0"/>
        </w:rPr>
        <w:t>Dodávka</w:t>
      </w:r>
      <w:r w:rsidR="00D324D3">
        <w:t>“)</w:t>
      </w:r>
      <w:r w:rsidR="004F7504" w:rsidRPr="00500914">
        <w:t xml:space="preserve">. </w:t>
      </w:r>
    </w:p>
    <w:p w14:paraId="7A075F9A" w14:textId="252FB88B" w:rsidR="003A07EC" w:rsidRDefault="00D52967" w:rsidP="00B904A8">
      <w:pPr>
        <w:pStyle w:val="Styl5"/>
      </w:pPr>
      <w:r>
        <w:t>Součástí Dodávky je rovněž</w:t>
      </w:r>
      <w:r w:rsidR="003A07EC">
        <w:t>:</w:t>
      </w:r>
    </w:p>
    <w:p w14:paraId="4100F628" w14:textId="558A20F5" w:rsidR="00B85A45" w:rsidRDefault="003A07EC" w:rsidP="003A07EC">
      <w:pPr>
        <w:pStyle w:val="Styl6"/>
      </w:pPr>
      <w:r>
        <w:t>k</w:t>
      </w:r>
      <w:r w:rsidRPr="003A07EC">
        <w:t>ompletní implementac</w:t>
      </w:r>
      <w:r w:rsidR="00D52967">
        <w:t>e</w:t>
      </w:r>
      <w:r w:rsidRPr="003A07EC">
        <w:t xml:space="preserve"> a konfigurac</w:t>
      </w:r>
      <w:r w:rsidR="00D52967">
        <w:t>e</w:t>
      </w:r>
      <w:r w:rsidRPr="003A07EC">
        <w:t xml:space="preserve"> všech komponent dodávaného řešení </w:t>
      </w:r>
      <w:r>
        <w:t>(Zboží) dle Technické specifikace</w:t>
      </w:r>
      <w:r w:rsidR="00D52967">
        <w:t>, která zahrnuje také:</w:t>
      </w:r>
    </w:p>
    <w:p w14:paraId="4238770F" w14:textId="77777777" w:rsidR="00B85A45" w:rsidRDefault="00B85A45" w:rsidP="00B85A45">
      <w:pPr>
        <w:pStyle w:val="Styl6"/>
        <w:numPr>
          <w:ilvl w:val="0"/>
          <w:numId w:val="39"/>
        </w:numPr>
        <w:ind w:left="1843" w:hanging="567"/>
      </w:pPr>
      <w:r w:rsidRPr="00277AB0">
        <w:t>projektové řízení po celou dobu realizace Dodávky projektovým manažerem</w:t>
      </w:r>
      <w:r>
        <w:t>,</w:t>
      </w:r>
    </w:p>
    <w:p w14:paraId="430BCF25" w14:textId="77777777" w:rsidR="00B85A45" w:rsidRDefault="00B85A45" w:rsidP="00B85A45">
      <w:pPr>
        <w:pStyle w:val="Styl6"/>
        <w:numPr>
          <w:ilvl w:val="0"/>
          <w:numId w:val="39"/>
        </w:numPr>
        <w:ind w:left="1843" w:hanging="567"/>
      </w:pPr>
      <w:r w:rsidRPr="00277AB0">
        <w:t>vypracování detailního harmonogramu implementace Zboží</w:t>
      </w:r>
      <w:r>
        <w:t>,</w:t>
      </w:r>
    </w:p>
    <w:p w14:paraId="2C7FC9AF" w14:textId="77777777" w:rsidR="00B85A45" w:rsidRDefault="00B85A45" w:rsidP="00B85A45">
      <w:pPr>
        <w:pStyle w:val="Styl6"/>
        <w:numPr>
          <w:ilvl w:val="0"/>
          <w:numId w:val="39"/>
        </w:numPr>
        <w:ind w:left="1843" w:hanging="567"/>
      </w:pPr>
      <w:r w:rsidRPr="00277AB0">
        <w:t>základní zaškolení IT personálu Kupujícího</w:t>
      </w:r>
      <w:r>
        <w:t xml:space="preserve"> </w:t>
      </w:r>
      <w:r w:rsidRPr="00AB1007">
        <w:t>v rozsahu 3 MD</w:t>
      </w:r>
      <w:r>
        <w:t>,</w:t>
      </w:r>
    </w:p>
    <w:p w14:paraId="6C56D5D8" w14:textId="153B174B" w:rsidR="00277AB0" w:rsidRDefault="00B85A45" w:rsidP="00B85A45">
      <w:pPr>
        <w:pStyle w:val="Styl6"/>
        <w:numPr>
          <w:ilvl w:val="0"/>
          <w:numId w:val="39"/>
        </w:numPr>
        <w:ind w:left="1843" w:hanging="567"/>
      </w:pPr>
      <w:r w:rsidRPr="00277AB0">
        <w:t>po-implementační podpor</w:t>
      </w:r>
      <w:r>
        <w:t>u</w:t>
      </w:r>
      <w:r w:rsidRPr="00277AB0">
        <w:t xml:space="preserve"> v délce jednoho</w:t>
      </w:r>
      <w:r>
        <w:t xml:space="preserve"> (1)</w:t>
      </w:r>
      <w:r w:rsidRPr="00277AB0">
        <w:t xml:space="preserve"> měsíce</w:t>
      </w:r>
      <w:r w:rsidR="00D52967">
        <w:t xml:space="preserve"> po akceptaci Dodávky jako celku dle čl. </w:t>
      </w:r>
      <w:r w:rsidR="00D52967">
        <w:fldChar w:fldCharType="begin"/>
      </w:r>
      <w:r w:rsidR="00D52967">
        <w:instrText xml:space="preserve"> REF _Ref487710646 \r \h </w:instrText>
      </w:r>
      <w:r w:rsidR="00D52967">
        <w:fldChar w:fldCharType="separate"/>
      </w:r>
      <w:r w:rsidR="009C0114">
        <w:t>7.9</w:t>
      </w:r>
      <w:r w:rsidR="00D52967">
        <w:fldChar w:fldCharType="end"/>
      </w:r>
      <w:r w:rsidR="003A07EC">
        <w:t xml:space="preserve">; a </w:t>
      </w:r>
    </w:p>
    <w:p w14:paraId="541C6FEC" w14:textId="7772CC00" w:rsidR="00277AB0" w:rsidRPr="00277AB0" w:rsidRDefault="00AB1007" w:rsidP="00277AB0">
      <w:pPr>
        <w:pStyle w:val="Styl6"/>
      </w:pPr>
      <w:r>
        <w:t xml:space="preserve">zajištění </w:t>
      </w:r>
      <w:r w:rsidR="00277AB0">
        <w:t>podpor</w:t>
      </w:r>
      <w:r>
        <w:t>y</w:t>
      </w:r>
      <w:r w:rsidR="00277AB0">
        <w:t xml:space="preserve"> výrobce </w:t>
      </w:r>
      <w:r w:rsidR="00433963">
        <w:t xml:space="preserve">v rozsahu dle čl. </w:t>
      </w:r>
      <w:r w:rsidR="006628C8">
        <w:fldChar w:fldCharType="begin"/>
      </w:r>
      <w:r w:rsidR="006628C8">
        <w:instrText xml:space="preserve"> REF _Ref196314893 \r \h </w:instrText>
      </w:r>
      <w:r w:rsidR="006628C8">
        <w:fldChar w:fldCharType="separate"/>
      </w:r>
      <w:r w:rsidR="009C0114">
        <w:t>15</w:t>
      </w:r>
      <w:r w:rsidR="006628C8">
        <w:fldChar w:fldCharType="end"/>
      </w:r>
      <w:r w:rsidR="00433963">
        <w:t xml:space="preserve"> této Smlouvy</w:t>
      </w:r>
      <w:r w:rsidR="006628C8">
        <w:t xml:space="preserve"> (dále jen „</w:t>
      </w:r>
      <w:r w:rsidR="006628C8" w:rsidRPr="006628C8">
        <w:rPr>
          <w:b/>
          <w:bCs w:val="0"/>
        </w:rPr>
        <w:t>Podpora výrobce</w:t>
      </w:r>
      <w:r w:rsidR="006628C8">
        <w:t>“)</w:t>
      </w:r>
      <w:r w:rsidR="00277AB0">
        <w:t>.</w:t>
      </w:r>
    </w:p>
    <w:p w14:paraId="33CF8048" w14:textId="77777777" w:rsidR="00D52967" w:rsidRPr="00500914" w:rsidRDefault="00D52967" w:rsidP="00D52967">
      <w:pPr>
        <w:pStyle w:val="Styl5"/>
      </w:pPr>
      <w:r w:rsidRPr="00500914">
        <w:t xml:space="preserve">Prodávající se zavazuje poskytnout Kupujícímu </w:t>
      </w:r>
      <w:r>
        <w:t>Dodávku</w:t>
      </w:r>
      <w:r w:rsidRPr="00500914">
        <w:t xml:space="preserve"> řádně a včas </w:t>
      </w:r>
      <w:r>
        <w:t>v souladu s podmínkami této</w:t>
      </w:r>
      <w:r w:rsidRPr="00500914">
        <w:t xml:space="preserve"> Smlouvy. </w:t>
      </w:r>
    </w:p>
    <w:p w14:paraId="268118EB" w14:textId="0FCFEBFC" w:rsidR="003A07EC" w:rsidRPr="00500914" w:rsidRDefault="00D52967" w:rsidP="003A07EC">
      <w:pPr>
        <w:pStyle w:val="Styl5"/>
      </w:pPr>
      <w:r>
        <w:t xml:space="preserve">V rámci Dodávky se </w:t>
      </w:r>
      <w:r w:rsidR="003A07EC" w:rsidRPr="00500914">
        <w:t xml:space="preserve">Prodávající </w:t>
      </w:r>
      <w:r>
        <w:t>zavazuje odevzdat</w:t>
      </w:r>
      <w:r w:rsidR="003A07EC" w:rsidRPr="00500914">
        <w:t xml:space="preserve"> Kupujícímu Zboží a umožn</w:t>
      </w:r>
      <w:r>
        <w:t>it</w:t>
      </w:r>
      <w:r w:rsidR="003A07EC" w:rsidRPr="00500914">
        <w:t xml:space="preserve"> mu nabýt vlastnické právo ke</w:t>
      </w:r>
      <w:r>
        <w:t> </w:t>
      </w:r>
      <w:r w:rsidR="003A07EC" w:rsidRPr="00500914">
        <w:t>Zboží. Prodávající se dále zavazuje poskytnout Kupujícímu potřebnou součinnost pro</w:t>
      </w:r>
      <w:r>
        <w:t> </w:t>
      </w:r>
      <w:r w:rsidR="003A07EC" w:rsidRPr="00500914">
        <w:t>instalaci operačního systému na dodaný HW a dodat případný veškerý SW a firmware</w:t>
      </w:r>
      <w:r w:rsidR="003A07EC">
        <w:t xml:space="preserve"> (dále jen „</w:t>
      </w:r>
      <w:r w:rsidR="003A07EC" w:rsidRPr="00261B9F">
        <w:rPr>
          <w:b/>
          <w:bCs w:val="0"/>
        </w:rPr>
        <w:t>FW</w:t>
      </w:r>
      <w:r w:rsidR="003A07EC">
        <w:t>“)</w:t>
      </w:r>
      <w:r w:rsidR="003A07EC" w:rsidRPr="00500914">
        <w:t xml:space="preserve"> potřebný pro řádné fungování Zboží, a to bez nároku na jakoukoliv dodatečnou odměnu. </w:t>
      </w:r>
    </w:p>
    <w:p w14:paraId="331E52D7" w14:textId="623BBB8E" w:rsidR="00E53D52" w:rsidRPr="00500914" w:rsidRDefault="00887501" w:rsidP="00D324D3">
      <w:pPr>
        <w:pStyle w:val="Styl5"/>
      </w:pPr>
      <w:r w:rsidRPr="00500914">
        <w:t xml:space="preserve">Zboží bude dodáno </w:t>
      </w:r>
      <w:r w:rsidR="00E53D52" w:rsidRPr="00500914">
        <w:t>kompletní, se všemi komponentami</w:t>
      </w:r>
      <w:r w:rsidR="00D324D3">
        <w:t xml:space="preserve"> potřebnými</w:t>
      </w:r>
      <w:r w:rsidR="00E53D52" w:rsidRPr="00500914">
        <w:t xml:space="preserve"> pro</w:t>
      </w:r>
      <w:r w:rsidR="00D324D3">
        <w:t xml:space="preserve"> instalaci, zapojení</w:t>
      </w:r>
      <w:r w:rsidR="003A07EC">
        <w:t xml:space="preserve"> a </w:t>
      </w:r>
      <w:r w:rsidR="00D324D3">
        <w:t xml:space="preserve">řádné fungování Zboží </w:t>
      </w:r>
      <w:r w:rsidR="00E53D52" w:rsidRPr="00500914">
        <w:t>(dle produktového listu výrobce)</w:t>
      </w:r>
      <w:r w:rsidR="00D324D3">
        <w:t>. Zboží bude připraveno k</w:t>
      </w:r>
      <w:r w:rsidR="00E53D52" w:rsidRPr="00500914">
        <w:t xml:space="preserve"> okamžitému používání.</w:t>
      </w:r>
    </w:p>
    <w:bookmarkEnd w:id="5"/>
    <w:p w14:paraId="219116F6" w14:textId="0D9FC0DA" w:rsidR="00CB7FB0" w:rsidRPr="00500914" w:rsidRDefault="00E035F4" w:rsidP="00D324D3">
      <w:pPr>
        <w:pStyle w:val="Styl5"/>
      </w:pPr>
      <w:r w:rsidRPr="00500914">
        <w:t>Kupující</w:t>
      </w:r>
      <w:r w:rsidR="00CB7FB0" w:rsidRPr="00500914">
        <w:t xml:space="preserve"> se zavazuje zaplatit </w:t>
      </w:r>
      <w:r w:rsidR="006A3C81" w:rsidRPr="00500914">
        <w:t>Prodávajícímu</w:t>
      </w:r>
      <w:r w:rsidR="00CB7FB0" w:rsidRPr="00500914">
        <w:t xml:space="preserve"> za řádně a včas poskytnut</w:t>
      </w:r>
      <w:r w:rsidR="003A07EC">
        <w:t>ou</w:t>
      </w:r>
      <w:r w:rsidR="00C2429E" w:rsidRPr="00500914">
        <w:t xml:space="preserve"> </w:t>
      </w:r>
      <w:r w:rsidR="003A07EC">
        <w:t xml:space="preserve">Dodávku </w:t>
      </w:r>
      <w:r w:rsidR="003A07EC" w:rsidRPr="00500914">
        <w:t>dohodnutou kupní cenu</w:t>
      </w:r>
      <w:r w:rsidR="00C2429E" w:rsidRPr="00500914">
        <w:t xml:space="preserve"> </w:t>
      </w:r>
      <w:r w:rsidR="00CB7FB0" w:rsidRPr="00500914">
        <w:t xml:space="preserve">a poskytnout </w:t>
      </w:r>
      <w:r w:rsidR="006A3C81" w:rsidRPr="00500914">
        <w:t>Prodávajícímu</w:t>
      </w:r>
      <w:r w:rsidR="00CB7FB0" w:rsidRPr="00500914">
        <w:t xml:space="preserve"> součinnost nezbytnou k</w:t>
      </w:r>
      <w:r w:rsidR="00160FBE">
        <w:t> </w:t>
      </w:r>
      <w:r w:rsidR="00CB7FB0" w:rsidRPr="00500914">
        <w:t>řádnému</w:t>
      </w:r>
      <w:r w:rsidR="00160FBE">
        <w:t xml:space="preserve"> </w:t>
      </w:r>
      <w:r w:rsidR="003A07EC">
        <w:t>poskytnutí Dodávky</w:t>
      </w:r>
      <w:r w:rsidR="00CB7FB0" w:rsidRPr="00500914">
        <w:t>, a to za podmínek touto Smlouvou dále stanovených.</w:t>
      </w:r>
    </w:p>
    <w:p w14:paraId="562AAD0A" w14:textId="02CCD08A" w:rsidR="00CB7FB0" w:rsidRDefault="006A3C81" w:rsidP="00D324D3">
      <w:pPr>
        <w:pStyle w:val="Styl5"/>
      </w:pPr>
      <w:bookmarkStart w:id="6" w:name="_Ref412709156"/>
      <w:r w:rsidRPr="00500914">
        <w:t>Prodávající</w:t>
      </w:r>
      <w:r w:rsidR="00CB7FB0" w:rsidRPr="00500914">
        <w:t xml:space="preserve"> se zavazuje </w:t>
      </w:r>
      <w:r w:rsidR="00982A94" w:rsidRPr="00500914">
        <w:t>plnit tuto Smlouvu</w:t>
      </w:r>
      <w:r w:rsidR="00CB7FB0" w:rsidRPr="00500914">
        <w:t xml:space="preserve"> sám, nebo s využitím </w:t>
      </w:r>
      <w:r w:rsidR="005F26FB" w:rsidRPr="00500914">
        <w:t>podd</w:t>
      </w:r>
      <w:r w:rsidR="00CB7FB0" w:rsidRPr="00500914">
        <w:t xml:space="preserve">odavatelů uvedených </w:t>
      </w:r>
      <w:r w:rsidR="00CB7FB0" w:rsidRPr="00160FBE">
        <w:t>v </w:t>
      </w:r>
      <w:r w:rsidR="00CB7FB0" w:rsidRPr="00160FBE">
        <w:rPr>
          <w:b/>
          <w:bCs w:val="0"/>
          <w:u w:val="single"/>
        </w:rPr>
        <w:t xml:space="preserve">Příloze č. </w:t>
      </w:r>
      <w:r w:rsidR="00F134C9">
        <w:rPr>
          <w:b/>
          <w:bCs w:val="0"/>
          <w:u w:val="single"/>
        </w:rPr>
        <w:t>3</w:t>
      </w:r>
      <w:r w:rsidR="00CB7FB0" w:rsidRPr="00160FBE">
        <w:t xml:space="preserve"> této</w:t>
      </w:r>
      <w:r w:rsidR="00CB7FB0" w:rsidRPr="00500914">
        <w:t xml:space="preserve"> Smlouvy.</w:t>
      </w:r>
      <w:r w:rsidR="00E850E2">
        <w:t xml:space="preserve"> </w:t>
      </w:r>
      <w:r w:rsidR="00CB7FB0" w:rsidRPr="00500914">
        <w:t xml:space="preserve">Jakákoliv dodatečná změna osoby </w:t>
      </w:r>
      <w:r w:rsidR="005F26FB" w:rsidRPr="00500914">
        <w:t>podd</w:t>
      </w:r>
      <w:r w:rsidR="00CB7FB0" w:rsidRPr="00500914">
        <w:t xml:space="preserve">odavatele nebo rozsahu plnění svěřeného </w:t>
      </w:r>
      <w:r w:rsidR="005F26FB" w:rsidRPr="00500914">
        <w:t>podd</w:t>
      </w:r>
      <w:r w:rsidR="00CB7FB0" w:rsidRPr="00500914">
        <w:t xml:space="preserve">odavateli musí být předem písemně schválena </w:t>
      </w:r>
      <w:r w:rsidR="00E035F4" w:rsidRPr="00500914">
        <w:t>Kupujícím</w:t>
      </w:r>
      <w:r w:rsidR="00CB7FB0" w:rsidRPr="00500914">
        <w:t xml:space="preserve">, ledaže by plnění původně svěřené </w:t>
      </w:r>
      <w:r w:rsidR="005F26FB" w:rsidRPr="00500914">
        <w:t>podd</w:t>
      </w:r>
      <w:r w:rsidR="00CB7FB0" w:rsidRPr="00500914">
        <w:t xml:space="preserve">odavateli realizoval </w:t>
      </w:r>
      <w:r w:rsidRPr="00500914">
        <w:t>Prodávající</w:t>
      </w:r>
      <w:r w:rsidR="00CB7FB0" w:rsidRPr="00500914">
        <w:t xml:space="preserve"> sám.</w:t>
      </w:r>
      <w:bookmarkEnd w:id="6"/>
    </w:p>
    <w:p w14:paraId="538C2B92" w14:textId="050F2812" w:rsidR="00E850E2" w:rsidRPr="00500914" w:rsidRDefault="00E850E2" w:rsidP="00D324D3">
      <w:pPr>
        <w:pStyle w:val="Styl5"/>
      </w:pPr>
      <w:r>
        <w:t xml:space="preserve">Prostřednictvím poddodavatele není Prodávající oprávněn provádět samotnou </w:t>
      </w:r>
      <w:r w:rsidR="00160FBE">
        <w:t>instalaci a implementaci</w:t>
      </w:r>
      <w:r>
        <w:t xml:space="preserve"> Zboží. Tyto činnosti je Prodávající povinen </w:t>
      </w:r>
      <w:r w:rsidR="005C30EC">
        <w:t>realizovat v</w:t>
      </w:r>
      <w:r w:rsidR="00160FBE">
        <w:t xml:space="preserve">ýhradně </w:t>
      </w:r>
      <w:r w:rsidR="00F134C9">
        <w:t>prostřednictvím svého realizačního týmu, jehož členové jsou uvedeni v </w:t>
      </w:r>
      <w:r w:rsidR="00F134C9" w:rsidRPr="00F134C9">
        <w:rPr>
          <w:b/>
          <w:bCs w:val="0"/>
          <w:u w:val="single"/>
        </w:rPr>
        <w:t xml:space="preserve">Příloze č. </w:t>
      </w:r>
      <w:r w:rsidR="00F134C9">
        <w:rPr>
          <w:b/>
          <w:bCs w:val="0"/>
          <w:u w:val="single"/>
        </w:rPr>
        <w:t>5</w:t>
      </w:r>
      <w:r w:rsidR="00F134C9">
        <w:t xml:space="preserve"> této Smlouvy (dále jen „</w:t>
      </w:r>
      <w:r w:rsidR="00F134C9" w:rsidRPr="00F134C9">
        <w:rPr>
          <w:b/>
          <w:bCs w:val="0"/>
        </w:rPr>
        <w:t>Realizační tým</w:t>
      </w:r>
      <w:r w:rsidR="00F134C9">
        <w:t>“)</w:t>
      </w:r>
      <w:r w:rsidR="00160FBE">
        <w:t>.</w:t>
      </w:r>
      <w:r w:rsidR="00F134C9">
        <w:t xml:space="preserve"> </w:t>
      </w:r>
      <w:r w:rsidR="00F134C9" w:rsidRPr="00F134C9">
        <w:t xml:space="preserve">Jedná se o osoby, kterými </w:t>
      </w:r>
      <w:r w:rsidR="00F134C9">
        <w:t>Prodávající</w:t>
      </w:r>
      <w:r w:rsidR="00F134C9" w:rsidRPr="00F134C9">
        <w:t xml:space="preserve"> prokazoval splnění části technické kvalifikace v rámci své účasti v</w:t>
      </w:r>
      <w:r w:rsidR="00F134C9">
        <w:t> </w:t>
      </w:r>
      <w:r w:rsidR="00F134C9" w:rsidRPr="00F134C9">
        <w:t xml:space="preserve">zadávacím řízení </w:t>
      </w:r>
      <w:r w:rsidR="00F134C9">
        <w:t>V</w:t>
      </w:r>
      <w:r w:rsidR="00F134C9" w:rsidRPr="00F134C9">
        <w:t>eřejné zakázky</w:t>
      </w:r>
      <w:r w:rsidR="00F134C9">
        <w:t>.</w:t>
      </w:r>
    </w:p>
    <w:p w14:paraId="4CB4DE68" w14:textId="761D6BF2" w:rsidR="00CB7FB0" w:rsidRPr="00E50441" w:rsidRDefault="00CB7FB0" w:rsidP="00D324D3">
      <w:pPr>
        <w:pStyle w:val="Styl5"/>
      </w:pPr>
      <w:r w:rsidRPr="00500914">
        <w:lastRenderedPageBreak/>
        <w:t xml:space="preserve">Smluvní strany výslovně uvádějí, že při </w:t>
      </w:r>
      <w:r w:rsidR="00982A94" w:rsidRPr="00500914">
        <w:t>plnění této Smlouvy</w:t>
      </w:r>
      <w:r w:rsidRPr="00500914">
        <w:t xml:space="preserve"> prostřednictvím </w:t>
      </w:r>
      <w:r w:rsidR="005F26FB" w:rsidRPr="00500914">
        <w:t>podd</w:t>
      </w:r>
      <w:r w:rsidR="008E521D" w:rsidRPr="00500914">
        <w:t xml:space="preserve">odavatele </w:t>
      </w:r>
      <w:r w:rsidRPr="00500914">
        <w:t xml:space="preserve">má </w:t>
      </w:r>
      <w:r w:rsidR="006A3C81" w:rsidRPr="00500914">
        <w:t>Prodávající</w:t>
      </w:r>
      <w:r w:rsidRPr="00500914">
        <w:t xml:space="preserve"> odpovědnost, jako by </w:t>
      </w:r>
      <w:r w:rsidR="008F15AC" w:rsidRPr="00500914">
        <w:t>Dodávku</w:t>
      </w:r>
      <w:r w:rsidRPr="00500914">
        <w:t xml:space="preserve"> poskytoval sám. </w:t>
      </w:r>
      <w:r w:rsidR="00E035F4" w:rsidRPr="00500914">
        <w:t>Kupující</w:t>
      </w:r>
      <w:r w:rsidRPr="00500914">
        <w:t xml:space="preserve"> bude jednat vždy výhradně s </w:t>
      </w:r>
      <w:r w:rsidR="006A3C81" w:rsidRPr="00E50441">
        <w:t>Prodávající</w:t>
      </w:r>
      <w:r w:rsidRPr="00E50441">
        <w:t>m.</w:t>
      </w:r>
    </w:p>
    <w:p w14:paraId="04942D9C" w14:textId="4D5F9EF6" w:rsidR="000C1E25" w:rsidRPr="00E50441" w:rsidRDefault="000C1E25" w:rsidP="00160FBE">
      <w:pPr>
        <w:pStyle w:val="Styl4"/>
        <w:keepNext/>
      </w:pPr>
      <w:bookmarkStart w:id="7" w:name="_Ref289161454"/>
      <w:r w:rsidRPr="00E50441">
        <w:t>Termíny</w:t>
      </w:r>
      <w:r w:rsidR="00E52178" w:rsidRPr="00E50441">
        <w:t xml:space="preserve"> a </w:t>
      </w:r>
      <w:r w:rsidRPr="00E50441">
        <w:t>místo plnění</w:t>
      </w:r>
      <w:bookmarkEnd w:id="7"/>
    </w:p>
    <w:p w14:paraId="586C9167" w14:textId="5301D6E1" w:rsidR="004F7504" w:rsidRPr="00E50441" w:rsidRDefault="006A3C81" w:rsidP="00160FBE">
      <w:pPr>
        <w:pStyle w:val="Styl5"/>
        <w:keepNext/>
      </w:pPr>
      <w:bookmarkStart w:id="8" w:name="_Ref412699713"/>
      <w:bookmarkStart w:id="9" w:name="_Ref412702986"/>
      <w:bookmarkStart w:id="10" w:name="_Ref468966773"/>
      <w:r w:rsidRPr="00E50441">
        <w:t>Prodávající</w:t>
      </w:r>
      <w:r w:rsidR="008E521D" w:rsidRPr="00E50441">
        <w:t xml:space="preserve"> </w:t>
      </w:r>
      <w:r w:rsidR="00B2606A" w:rsidRPr="00E50441">
        <w:t xml:space="preserve">je </w:t>
      </w:r>
      <w:r w:rsidR="008E521D" w:rsidRPr="00E50441">
        <w:t>povinen</w:t>
      </w:r>
      <w:r w:rsidR="0099208C" w:rsidRPr="00E50441">
        <w:t xml:space="preserve"> zahájit realizaci Dodávky </w:t>
      </w:r>
      <w:bookmarkEnd w:id="8"/>
      <w:r w:rsidR="00B2606A" w:rsidRPr="00E50441">
        <w:t xml:space="preserve">nejpozději do </w:t>
      </w:r>
      <w:r w:rsidR="001D61EB" w:rsidRPr="00E50441">
        <w:t>30</w:t>
      </w:r>
      <w:r w:rsidR="006E470E" w:rsidRPr="00E50441">
        <w:t xml:space="preserve"> </w:t>
      </w:r>
      <w:r w:rsidR="00B2606A" w:rsidRPr="00E50441">
        <w:t xml:space="preserve">dnů od </w:t>
      </w:r>
      <w:r w:rsidR="0099208C" w:rsidRPr="00E50441">
        <w:t xml:space="preserve">dne </w:t>
      </w:r>
      <w:r w:rsidR="008E521D" w:rsidRPr="00E50441">
        <w:t>účinnosti této Smlouvy.</w:t>
      </w:r>
      <w:bookmarkEnd w:id="9"/>
      <w:r w:rsidR="0099208C" w:rsidRPr="00E50441">
        <w:t xml:space="preserve"> Prodávající se zavazuje Dodávku řádně dokončit a předat Kupujícímu </w:t>
      </w:r>
      <w:r w:rsidR="00F53A4D" w:rsidRPr="00E50441">
        <w:t xml:space="preserve">v souladu s touto Smlouvou </w:t>
      </w:r>
      <w:r w:rsidR="0099208C" w:rsidRPr="00E50441">
        <w:t>nejpozději do </w:t>
      </w:r>
      <w:r w:rsidR="00052976" w:rsidRPr="00E50441">
        <w:t>5 měsíců</w:t>
      </w:r>
      <w:r w:rsidR="0099208C" w:rsidRPr="00E50441">
        <w:t xml:space="preserve"> ode dne účinnosti Smlouvy.</w:t>
      </w:r>
    </w:p>
    <w:bookmarkEnd w:id="10"/>
    <w:p w14:paraId="0D88DE5E" w14:textId="6D70973D" w:rsidR="005B3213" w:rsidRPr="00E50441" w:rsidRDefault="009D46A1" w:rsidP="00497E1B">
      <w:pPr>
        <w:pStyle w:val="Styl5"/>
      </w:pPr>
      <w:r w:rsidRPr="00E50441">
        <w:t>Místem plnění Smlouvy je objekt Městského úřadu Beroun, Husovo nám. 68, Beroun</w:t>
      </w:r>
      <w:r w:rsidR="00160FBE" w:rsidRPr="00E50441">
        <w:noBreakHyphen/>
      </w:r>
      <w:r w:rsidRPr="00E50441">
        <w:t>Centrum, 266 01 Beroun</w:t>
      </w:r>
      <w:r w:rsidR="00B2606A" w:rsidRPr="00E50441">
        <w:t>.</w:t>
      </w:r>
    </w:p>
    <w:p w14:paraId="1FAA6F4D" w14:textId="4A8820FE" w:rsidR="00554C13" w:rsidRPr="00500914" w:rsidRDefault="006A3C81" w:rsidP="00497E1B">
      <w:pPr>
        <w:pStyle w:val="Styl5"/>
      </w:pPr>
      <w:bookmarkStart w:id="11" w:name="_Ref196321243"/>
      <w:r w:rsidRPr="00E50441">
        <w:t>Prodávající</w:t>
      </w:r>
      <w:r w:rsidR="005B3213" w:rsidRPr="00E50441">
        <w:t xml:space="preserve"> je povinen informovat </w:t>
      </w:r>
      <w:r w:rsidR="00E035F4" w:rsidRPr="00E50441">
        <w:t>Kupujícího</w:t>
      </w:r>
      <w:r w:rsidR="005B3213" w:rsidRPr="00E50441">
        <w:t xml:space="preserve"> o </w:t>
      </w:r>
      <w:r w:rsidR="00F53A4D" w:rsidRPr="00E50441">
        <w:t xml:space="preserve">zahájení realizace Dodávky </w:t>
      </w:r>
      <w:r w:rsidR="005B3213" w:rsidRPr="00E50441">
        <w:t xml:space="preserve">nejméně 2 </w:t>
      </w:r>
      <w:r w:rsidR="00497E1B" w:rsidRPr="00E50441">
        <w:t>pracovní</w:t>
      </w:r>
      <w:r w:rsidR="005B3213" w:rsidRPr="00E50441">
        <w:t xml:space="preserve"> dny před</w:t>
      </w:r>
      <w:r w:rsidR="00F60C23" w:rsidRPr="00E50441">
        <w:t>em</w:t>
      </w:r>
      <w:r w:rsidR="005B3213" w:rsidRPr="00E50441">
        <w:t xml:space="preserve">. V případě, že </w:t>
      </w:r>
      <w:r w:rsidRPr="00E50441">
        <w:t>Prodávající</w:t>
      </w:r>
      <w:r w:rsidR="005B3213" w:rsidRPr="00E50441">
        <w:t xml:space="preserve"> tuto svou povinnost nesplní, není </w:t>
      </w:r>
      <w:r w:rsidR="00E035F4" w:rsidRPr="00E50441">
        <w:t>Kupující</w:t>
      </w:r>
      <w:r w:rsidR="005B3213" w:rsidRPr="00E50441">
        <w:t xml:space="preserve"> povinen </w:t>
      </w:r>
      <w:r w:rsidR="00F53A4D" w:rsidRPr="00E50441">
        <w:t xml:space="preserve">Dodávku (resp. Zboží) od </w:t>
      </w:r>
      <w:r w:rsidRPr="00E50441">
        <w:t>Prodávající</w:t>
      </w:r>
      <w:r w:rsidR="003D2E96" w:rsidRPr="00E50441">
        <w:t>ho</w:t>
      </w:r>
      <w:r w:rsidR="00F53A4D" w:rsidRPr="00E50441">
        <w:t xml:space="preserve"> převzít</w:t>
      </w:r>
      <w:r w:rsidR="003D2E96" w:rsidRPr="00E50441">
        <w:t>,</w:t>
      </w:r>
      <w:r w:rsidR="005B3213" w:rsidRPr="00E50441">
        <w:t xml:space="preserve"> přičemž</w:t>
      </w:r>
      <w:r w:rsidR="005B3213" w:rsidRPr="00500914">
        <w:t xml:space="preserve"> </w:t>
      </w:r>
      <w:r w:rsidRPr="00500914">
        <w:t>Prodávající</w:t>
      </w:r>
      <w:r w:rsidR="005B3213" w:rsidRPr="00500914">
        <w:t xml:space="preserve"> bude odpovídat za případné prodlení s </w:t>
      </w:r>
      <w:r w:rsidR="003D2E96" w:rsidRPr="00500914">
        <w:t>dodáním</w:t>
      </w:r>
      <w:r w:rsidR="005B3213" w:rsidRPr="00500914">
        <w:t xml:space="preserve"> vzniklé v důsledku nesplnění jeho informační povinnosti dle tohoto </w:t>
      </w:r>
      <w:r w:rsidR="0099208C">
        <w:t xml:space="preserve">článku </w:t>
      </w:r>
      <w:r w:rsidR="0099208C">
        <w:fldChar w:fldCharType="begin"/>
      </w:r>
      <w:r w:rsidR="0099208C">
        <w:instrText xml:space="preserve"> REF _Ref196321243 \r \h </w:instrText>
      </w:r>
      <w:r w:rsidR="0099208C">
        <w:fldChar w:fldCharType="separate"/>
      </w:r>
      <w:r w:rsidR="009C0114">
        <w:t>5.3</w:t>
      </w:r>
      <w:r w:rsidR="0099208C">
        <w:fldChar w:fldCharType="end"/>
      </w:r>
      <w:r w:rsidR="005B3213" w:rsidRPr="00500914">
        <w:t>.</w:t>
      </w:r>
      <w:bookmarkEnd w:id="11"/>
    </w:p>
    <w:p w14:paraId="04942DAF" w14:textId="5BB4E90A" w:rsidR="000C1E25" w:rsidRPr="00497E1B" w:rsidRDefault="000C1E25" w:rsidP="00866795">
      <w:pPr>
        <w:pStyle w:val="Styl4"/>
      </w:pPr>
      <w:bookmarkStart w:id="12" w:name="_Ref287284264"/>
      <w:bookmarkStart w:id="13" w:name="_Ref196296213"/>
      <w:r w:rsidRPr="00497E1B">
        <w:rPr>
          <w:rStyle w:val="Styl4Char"/>
          <w:b/>
          <w:bCs/>
          <w:sz w:val="22"/>
          <w:szCs w:val="22"/>
        </w:rPr>
        <w:t>Způsob</w:t>
      </w:r>
      <w:r w:rsidR="00E52178" w:rsidRPr="00497E1B">
        <w:t xml:space="preserve"> </w:t>
      </w:r>
      <w:bookmarkEnd w:id="12"/>
      <w:r w:rsidR="00AD7723" w:rsidRPr="00497E1B">
        <w:t>provedení Dodávky</w:t>
      </w:r>
      <w:bookmarkEnd w:id="13"/>
    </w:p>
    <w:p w14:paraId="73295778" w14:textId="15A24428" w:rsidR="00DE2C05" w:rsidRPr="00500914" w:rsidRDefault="00DE2C05" w:rsidP="00497E1B">
      <w:pPr>
        <w:pStyle w:val="Styl5"/>
      </w:pPr>
      <w:bookmarkStart w:id="14" w:name="_Ref371662437"/>
      <w:r w:rsidRPr="00500914">
        <w:t xml:space="preserve">V rámci Dodávky je </w:t>
      </w:r>
      <w:r w:rsidR="006A3C81" w:rsidRPr="00500914">
        <w:t>Prodávající</w:t>
      </w:r>
      <w:r w:rsidRPr="00500914">
        <w:t xml:space="preserve"> povinen</w:t>
      </w:r>
      <w:r w:rsidR="00F53A4D">
        <w:t xml:space="preserve"> dodat, sestavit a </w:t>
      </w:r>
      <w:r w:rsidRPr="00500914">
        <w:t>zprovoz</w:t>
      </w:r>
      <w:r w:rsidR="00F53A4D">
        <w:t>nit</w:t>
      </w:r>
      <w:r w:rsidRPr="00500914">
        <w:t xml:space="preserve"> </w:t>
      </w:r>
      <w:r w:rsidR="00F53A4D">
        <w:t>veškeré</w:t>
      </w:r>
      <w:r w:rsidR="00497E1B">
        <w:t xml:space="preserve"> Zboží</w:t>
      </w:r>
      <w:r w:rsidR="00F07BED">
        <w:t>, které je součástí Dodávky</w:t>
      </w:r>
      <w:r w:rsidR="00497E1B">
        <w:t xml:space="preserve">, zajistit </w:t>
      </w:r>
      <w:r w:rsidRPr="00500914">
        <w:t xml:space="preserve">vzájemné funkční </w:t>
      </w:r>
      <w:r w:rsidR="00F53A4D">
        <w:t>propojení Zboží</w:t>
      </w:r>
      <w:r w:rsidRPr="00500914">
        <w:t xml:space="preserve">, a to v souladu </w:t>
      </w:r>
      <w:r w:rsidR="0099208C">
        <w:t>s </w:t>
      </w:r>
      <w:r w:rsidR="00497E1B">
        <w:t>Technickou specifikací.</w:t>
      </w:r>
    </w:p>
    <w:bookmarkEnd w:id="14"/>
    <w:p w14:paraId="63EC9511" w14:textId="65F8F040" w:rsidR="00DE2C05" w:rsidRPr="00500914" w:rsidRDefault="00E035F4" w:rsidP="006B48B8">
      <w:pPr>
        <w:pStyle w:val="Styl5"/>
      </w:pPr>
      <w:r w:rsidRPr="00500914">
        <w:t>Kupující</w:t>
      </w:r>
      <w:r w:rsidR="00DE2C05" w:rsidRPr="00500914">
        <w:t xml:space="preserve"> akceptuje provedení Dodávky na základě provedené akceptační procedury dle ustanovení čl.</w:t>
      </w:r>
      <w:r w:rsidR="00160FBE">
        <w:t xml:space="preserve"> </w:t>
      </w:r>
      <w:r w:rsidR="00160FBE">
        <w:fldChar w:fldCharType="begin"/>
      </w:r>
      <w:r w:rsidR="00160FBE">
        <w:instrText xml:space="preserve"> REF _Ref196292694 \r \h </w:instrText>
      </w:r>
      <w:r w:rsidR="00160FBE">
        <w:fldChar w:fldCharType="separate"/>
      </w:r>
      <w:r w:rsidR="009C0114">
        <w:t>7</w:t>
      </w:r>
      <w:r w:rsidR="00160FBE">
        <w:fldChar w:fldCharType="end"/>
      </w:r>
      <w:r w:rsidR="00160FBE">
        <w:t xml:space="preserve"> t</w:t>
      </w:r>
      <w:r w:rsidR="00DE2C05" w:rsidRPr="00500914">
        <w:t>éto Smlouvy.</w:t>
      </w:r>
    </w:p>
    <w:p w14:paraId="061FA238" w14:textId="3211B07A" w:rsidR="00DE2C05" w:rsidRPr="00500914" w:rsidRDefault="00DE2C05" w:rsidP="006B48B8">
      <w:pPr>
        <w:pStyle w:val="Styl5"/>
      </w:pPr>
      <w:bookmarkStart w:id="15" w:name="_Ref412723203"/>
      <w:r w:rsidRPr="00500914">
        <w:t xml:space="preserve">Dodávka je řádně provedena </w:t>
      </w:r>
      <w:r w:rsidR="00E41869" w:rsidRPr="00500914">
        <w:t xml:space="preserve">podpisem posledního z protokolů dle </w:t>
      </w:r>
      <w:r w:rsidR="00790B93">
        <w:t>čl.</w:t>
      </w:r>
      <w:r w:rsidR="006052DD" w:rsidRPr="00500914">
        <w:t xml:space="preserve"> </w:t>
      </w:r>
      <w:r w:rsidR="006052DD" w:rsidRPr="00500914">
        <w:fldChar w:fldCharType="begin"/>
      </w:r>
      <w:r w:rsidR="006052DD" w:rsidRPr="00500914">
        <w:instrText xml:space="preserve"> REF _Ref487710646 \r \h  \* MERGEFORMAT </w:instrText>
      </w:r>
      <w:r w:rsidR="006052DD" w:rsidRPr="00500914">
        <w:fldChar w:fldCharType="separate"/>
      </w:r>
      <w:r w:rsidR="009C0114">
        <w:t>7.9</w:t>
      </w:r>
      <w:r w:rsidR="006052DD" w:rsidRPr="00500914">
        <w:fldChar w:fldCharType="end"/>
      </w:r>
      <w:r w:rsidR="007275BF" w:rsidRPr="00500914">
        <w:t xml:space="preserve"> této </w:t>
      </w:r>
      <w:r w:rsidRPr="00500914">
        <w:t>Smlouvy ze</w:t>
      </w:r>
      <w:r w:rsidR="00F53A4D">
        <w:t> </w:t>
      </w:r>
      <w:r w:rsidRPr="00500914">
        <w:t xml:space="preserve">strany </w:t>
      </w:r>
      <w:r w:rsidR="00E035F4" w:rsidRPr="00500914">
        <w:t>Kupujícího</w:t>
      </w:r>
      <w:r w:rsidRPr="00500914">
        <w:t xml:space="preserve">. Tímto okamžikem přechází na </w:t>
      </w:r>
      <w:r w:rsidR="00E035F4" w:rsidRPr="00500914">
        <w:t>Kupujícího</w:t>
      </w:r>
      <w:r w:rsidRPr="00500914">
        <w:t xml:space="preserve"> vlastnické právo a nebezpečí škody způsobené na věcech tvořících součást Dodávky.</w:t>
      </w:r>
      <w:bookmarkEnd w:id="15"/>
    </w:p>
    <w:p w14:paraId="069EE72F" w14:textId="6B00D88C" w:rsidR="00DE2C05" w:rsidRPr="00500914" w:rsidRDefault="00DE2C05" w:rsidP="006B48B8">
      <w:pPr>
        <w:pStyle w:val="Styl5"/>
      </w:pPr>
      <w:bookmarkStart w:id="16" w:name="_Ref300648432"/>
      <w:bookmarkStart w:id="17" w:name="_Ref412702261"/>
      <w:r w:rsidRPr="00500914">
        <w:t xml:space="preserve">Pokud je součástí </w:t>
      </w:r>
      <w:r w:rsidR="008F15AC" w:rsidRPr="00500914">
        <w:t>Dodávky</w:t>
      </w:r>
      <w:r w:rsidRPr="00500914">
        <w:t xml:space="preserve"> </w:t>
      </w:r>
      <w:r w:rsidR="006A3C81" w:rsidRPr="00500914">
        <w:t>Prodávající</w:t>
      </w:r>
      <w:r w:rsidR="002723CB" w:rsidRPr="00500914">
        <w:t>ho</w:t>
      </w:r>
      <w:r w:rsidRPr="00500914">
        <w:t xml:space="preserve"> poskytnutí </w:t>
      </w:r>
      <w:r w:rsidR="004E2ACC" w:rsidRPr="00500914">
        <w:t xml:space="preserve">doplňkového </w:t>
      </w:r>
      <w:r w:rsidRPr="00500914">
        <w:t xml:space="preserve">programového vybavení (software, systémové komponenty) nebo jiného předmětu (např. </w:t>
      </w:r>
      <w:r w:rsidR="001D61EB">
        <w:t>d</w:t>
      </w:r>
      <w:r w:rsidRPr="00500914">
        <w:t>okumentace), který naplňuje znaky díla dle zákona č. 121/2000 Sb., o právu autorském, o právech souvisejících s právem autorským a o změně některých zákonů (autorský zákon), ve znění pozdějších předpisů (dále jen „</w:t>
      </w:r>
      <w:r w:rsidRPr="00500914">
        <w:rPr>
          <w:b/>
        </w:rPr>
        <w:t>autorské dílo</w:t>
      </w:r>
      <w:r w:rsidRPr="00500914">
        <w:t xml:space="preserve">“), zavazuje se </w:t>
      </w:r>
      <w:r w:rsidR="006A3C81" w:rsidRPr="00500914">
        <w:t>Prodávající</w:t>
      </w:r>
      <w:r w:rsidRPr="00500914">
        <w:t xml:space="preserve"> </w:t>
      </w:r>
      <w:r w:rsidR="00E035F4" w:rsidRPr="00500914">
        <w:t>Kupujícímu</w:t>
      </w:r>
      <w:r w:rsidRPr="00500914">
        <w:t xml:space="preserve"> poskytnout nebo zajistit pro </w:t>
      </w:r>
      <w:r w:rsidR="00E035F4" w:rsidRPr="00500914">
        <w:t>Kupujícího</w:t>
      </w:r>
      <w:r w:rsidRPr="00500914">
        <w:t xml:space="preserve"> oprávnění užít veškerá takováto autorská díla všemi v úvahu přicházejícími způsoby užití nezbytnými k řádnému užívání </w:t>
      </w:r>
      <w:r w:rsidR="001D61EB">
        <w:t>předmětu Dodávky (Zboží)</w:t>
      </w:r>
      <w:r w:rsidRPr="00500914">
        <w:t xml:space="preserve"> </w:t>
      </w:r>
      <w:r w:rsidR="00E035F4" w:rsidRPr="00500914">
        <w:t>Kupujícím</w:t>
      </w:r>
      <w:r w:rsidRPr="00500914">
        <w:t xml:space="preserve"> po dobu trvání majetkových práv autorských autora k autorskému dílu, bez jakýchkoliv množstevních nebo územních omezení (</w:t>
      </w:r>
      <w:r w:rsidR="00B773B1" w:rsidRPr="00500914">
        <w:t>dále jen „</w:t>
      </w:r>
      <w:r w:rsidRPr="00500914">
        <w:rPr>
          <w:b/>
        </w:rPr>
        <w:t>Licence</w:t>
      </w:r>
      <w:r w:rsidR="00B773B1" w:rsidRPr="00500914">
        <w:t>“</w:t>
      </w:r>
      <w:r w:rsidRPr="00500914">
        <w:t xml:space="preserve">). V případě, že autorské dílo je standardním komerčním softwarovým produktem </w:t>
      </w:r>
      <w:r w:rsidR="006A3C81" w:rsidRPr="00500914">
        <w:t>Prodávající</w:t>
      </w:r>
      <w:r w:rsidR="002723CB" w:rsidRPr="00500914">
        <w:t>ho</w:t>
      </w:r>
      <w:r w:rsidRPr="00500914">
        <w:t xml:space="preserve"> nebo třetí strany, </w:t>
      </w:r>
      <w:r w:rsidR="00E035F4" w:rsidRPr="00500914">
        <w:t>Kupující</w:t>
      </w:r>
      <w:r w:rsidRPr="00500914">
        <w:t xml:space="preserve"> připouští omezení Licence v nezbytném rozsahu </w:t>
      </w:r>
      <w:r w:rsidR="00B773B1" w:rsidRPr="00500914">
        <w:t>z této skutečnosti vyplývajícího</w:t>
      </w:r>
      <w:r w:rsidRPr="00500914">
        <w:t>, umožňující</w:t>
      </w:r>
      <w:r w:rsidR="00B773B1" w:rsidRPr="00500914">
        <w:t>ho</w:t>
      </w:r>
      <w:r w:rsidRPr="00500914">
        <w:t xml:space="preserve"> naplnění předmětu a účelu této Smlouvy. Smluvní strany se výslovně dohodly, že veškeré předmětné Licence budou </w:t>
      </w:r>
      <w:r w:rsidR="00E035F4" w:rsidRPr="00500914">
        <w:t>Kupujícímu</w:t>
      </w:r>
      <w:r w:rsidRPr="00500914">
        <w:t xml:space="preserve"> poskytnuty bez nároku na dodatečnou odměnu nad</w:t>
      </w:r>
      <w:r w:rsidR="00F53A4D">
        <w:t> </w:t>
      </w:r>
      <w:r w:rsidRPr="00500914">
        <w:t>rámec</w:t>
      </w:r>
      <w:r w:rsidR="00F53A4D">
        <w:t xml:space="preserve"> kupní</w:t>
      </w:r>
      <w:r w:rsidRPr="00500914">
        <w:t xml:space="preserve"> ceny </w:t>
      </w:r>
      <w:r w:rsidR="008F15AC" w:rsidRPr="00500914">
        <w:t>Dodávky</w:t>
      </w:r>
      <w:r w:rsidRPr="00500914">
        <w:t xml:space="preserve"> sjednané v této Smlouvě a náklady na pořízení příslušné Licence jsou součástí </w:t>
      </w:r>
      <w:r w:rsidR="00F53A4D">
        <w:t xml:space="preserve">kupní </w:t>
      </w:r>
      <w:r w:rsidRPr="00500914">
        <w:t xml:space="preserve">ceny </w:t>
      </w:r>
      <w:r w:rsidR="008F15AC" w:rsidRPr="00500914">
        <w:t>Dodávky</w:t>
      </w:r>
      <w:r w:rsidRPr="00500914">
        <w:t xml:space="preserve"> dle této Smlouvy</w:t>
      </w:r>
      <w:bookmarkEnd w:id="16"/>
      <w:r w:rsidRPr="00500914">
        <w:t>.</w:t>
      </w:r>
      <w:bookmarkEnd w:id="17"/>
    </w:p>
    <w:p w14:paraId="1917A954" w14:textId="5BB58743" w:rsidR="00DE2C05" w:rsidRPr="00500914" w:rsidRDefault="006A3C81" w:rsidP="006B48B8">
      <w:pPr>
        <w:pStyle w:val="Styl5"/>
      </w:pPr>
      <w:r w:rsidRPr="00500914">
        <w:t>Prodávající</w:t>
      </w:r>
      <w:r w:rsidR="00DE2C05" w:rsidRPr="00500914">
        <w:t xml:space="preserve"> se zavazuje zajistit platnost Licencí k autorským dílům třetích stran a možnost </w:t>
      </w:r>
      <w:r w:rsidR="00E035F4" w:rsidRPr="00500914">
        <w:t>Kupujícího</w:t>
      </w:r>
      <w:r w:rsidR="00DE2C05" w:rsidRPr="00500914">
        <w:t xml:space="preserve"> užít veškerá takováto autorská díla v souladu s předmětem této Smlouvy a k účelům vyplývajícím z této Smlouvy.</w:t>
      </w:r>
      <w:r w:rsidR="00C029FD" w:rsidRPr="00500914">
        <w:t xml:space="preserve"> Kupující nabývá uvedenou Licenci </w:t>
      </w:r>
      <w:r w:rsidR="001D61EB">
        <w:t>k předmětům Dodávky</w:t>
      </w:r>
      <w:r w:rsidR="00C029FD" w:rsidRPr="00500914">
        <w:t xml:space="preserve"> nejpozději dnem akceptace dané části </w:t>
      </w:r>
      <w:r w:rsidR="001D61EB">
        <w:t>Dodávky</w:t>
      </w:r>
      <w:r w:rsidR="00C029FD" w:rsidRPr="00500914">
        <w:t xml:space="preserve"> dle čl.</w:t>
      </w:r>
      <w:r w:rsidR="00E850E2">
        <w:t xml:space="preserve"> </w:t>
      </w:r>
      <w:r w:rsidR="00E850E2">
        <w:fldChar w:fldCharType="begin"/>
      </w:r>
      <w:r w:rsidR="00E850E2">
        <w:instrText xml:space="preserve"> REF _Ref196292694 \r \h </w:instrText>
      </w:r>
      <w:r w:rsidR="00E850E2">
        <w:fldChar w:fldCharType="separate"/>
      </w:r>
      <w:r w:rsidR="009C0114">
        <w:t>7</w:t>
      </w:r>
      <w:r w:rsidR="00E850E2">
        <w:fldChar w:fldCharType="end"/>
      </w:r>
      <w:r w:rsidR="00E850E2">
        <w:t xml:space="preserve"> </w:t>
      </w:r>
      <w:r w:rsidR="00C029FD" w:rsidRPr="00500914">
        <w:t>této Smlouvy.</w:t>
      </w:r>
    </w:p>
    <w:p w14:paraId="23664FFA" w14:textId="18126204" w:rsidR="0015218E" w:rsidRDefault="0015218E" w:rsidP="006B48B8">
      <w:pPr>
        <w:pStyle w:val="Styl5"/>
      </w:pPr>
      <w:r w:rsidRPr="00500914">
        <w:t xml:space="preserve">Uplatní-li třetí osoba jakékoli právo z duševního vlastnictví v souvislosti </w:t>
      </w:r>
      <w:r w:rsidR="00F53A4D">
        <w:t xml:space="preserve">s </w:t>
      </w:r>
      <w:r w:rsidRPr="00500914">
        <w:t xml:space="preserve">Licencí, jež je součástí Dodávky, pak se Prodávající zavazuje na svůj náklad vypořádat veškerá taková práva a zabezpečit, aby Kupující nabyl licenci k užití </w:t>
      </w:r>
      <w:r w:rsidR="001D61EB">
        <w:t>předmětu Dodávky</w:t>
      </w:r>
      <w:r w:rsidRPr="00500914">
        <w:t xml:space="preserve"> v rozsahu </w:t>
      </w:r>
      <w:r w:rsidR="00F07BED">
        <w:t>čl</w:t>
      </w:r>
      <w:r w:rsidR="00416A41" w:rsidRPr="00500914">
        <w:t>.</w:t>
      </w:r>
      <w:r w:rsidR="009057DD" w:rsidRPr="00500914">
        <w:t xml:space="preserve"> </w:t>
      </w:r>
      <w:r w:rsidR="00416A41" w:rsidRPr="00500914">
        <w:fldChar w:fldCharType="begin"/>
      </w:r>
      <w:r w:rsidR="00416A41" w:rsidRPr="00500914">
        <w:instrText xml:space="preserve"> REF _Ref412702261 \r \h </w:instrText>
      </w:r>
      <w:r w:rsidR="00500914" w:rsidRPr="00500914">
        <w:instrText xml:space="preserve"> \* MERGEFORMAT </w:instrText>
      </w:r>
      <w:r w:rsidR="00416A41" w:rsidRPr="00500914">
        <w:fldChar w:fldCharType="separate"/>
      </w:r>
      <w:r w:rsidR="009C0114">
        <w:t>6.4</w:t>
      </w:r>
      <w:r w:rsidR="00416A41" w:rsidRPr="00500914">
        <w:fldChar w:fldCharType="end"/>
      </w:r>
      <w:r w:rsidR="00416A41" w:rsidRPr="00500914">
        <w:t xml:space="preserve"> této Smlouvy, a t</w:t>
      </w:r>
      <w:r w:rsidR="00006D72" w:rsidRPr="00500914">
        <w:t>o rozsahu</w:t>
      </w:r>
      <w:r w:rsidRPr="00500914">
        <w:t xml:space="preserve"> nezbytném pro užívání </w:t>
      </w:r>
      <w:r w:rsidR="001D61EB">
        <w:t>předmětu Dodávky</w:t>
      </w:r>
      <w:r w:rsidRPr="00500914">
        <w:t xml:space="preserve"> k jeho účelu nebo aby tato </w:t>
      </w:r>
      <w:r w:rsidR="00F53A4D">
        <w:t>l</w:t>
      </w:r>
      <w:r w:rsidRPr="00500914">
        <w:t xml:space="preserve">icence byla třetí osobou potvrzena. </w:t>
      </w:r>
    </w:p>
    <w:p w14:paraId="394B1927" w14:textId="7E4FB30E" w:rsidR="008307BA" w:rsidRPr="00500914" w:rsidRDefault="008307BA" w:rsidP="008307BA">
      <w:pPr>
        <w:pStyle w:val="Styl5"/>
      </w:pPr>
      <w:bookmarkStart w:id="18" w:name="_Ref468987585"/>
      <w:bookmarkStart w:id="19" w:name="_Ref202246719"/>
      <w:r w:rsidRPr="00500914">
        <w:t>V rámci provedení Dodávky a v rámci poskytnutí Licencí</w:t>
      </w:r>
      <w:r>
        <w:t xml:space="preserve"> </w:t>
      </w:r>
      <w:r w:rsidRPr="00500914">
        <w:t>k autorským dílům tvořícím součást Dodávky je Prodávající povinen předat Kupujícímu veškerou dokumentaci, doklady, katalogové listy (</w:t>
      </w:r>
      <w:proofErr w:type="spellStart"/>
      <w:r w:rsidRPr="00500914">
        <w:t>datasheety</w:t>
      </w:r>
      <w:proofErr w:type="spellEnd"/>
      <w:r w:rsidRPr="00500914">
        <w:t xml:space="preserve">), záruční listy, technické a uživatelské manuály a jiné dokumenty, které jsou nezbytné k řádnému užívání komponent či zařízení tvořících </w:t>
      </w:r>
      <w:r>
        <w:t>Zboží</w:t>
      </w:r>
      <w:r w:rsidRPr="00500914">
        <w:t xml:space="preserve">, jakož i k užívání </w:t>
      </w:r>
      <w:r>
        <w:t>Zboží</w:t>
      </w:r>
      <w:r w:rsidRPr="00500914">
        <w:t xml:space="preserve"> jako celku. Předáním dokumentace je myšleno zejména dodání následujících dokumentů: licenční podmínky k autorským dílům, která jsou standardním produktem dle </w:t>
      </w:r>
      <w:r>
        <w:t>čl</w:t>
      </w:r>
      <w:r w:rsidRPr="00500914">
        <w:t xml:space="preserve">. </w:t>
      </w:r>
      <w:r w:rsidRPr="00500914">
        <w:fldChar w:fldCharType="begin"/>
      </w:r>
      <w:r w:rsidRPr="00500914">
        <w:instrText xml:space="preserve"> REF _Ref412702261 \r \h  \* MERGEFORMAT </w:instrText>
      </w:r>
      <w:r w:rsidRPr="00500914">
        <w:fldChar w:fldCharType="separate"/>
      </w:r>
      <w:r w:rsidR="009C0114">
        <w:t>6.4</w:t>
      </w:r>
      <w:r w:rsidRPr="00500914">
        <w:fldChar w:fldCharType="end"/>
      </w:r>
      <w:r w:rsidRPr="00500914">
        <w:t xml:space="preserve"> Smlouvy, uživatelské manuály,</w:t>
      </w:r>
      <w:r>
        <w:t xml:space="preserve"> administrativní dokumentace,</w:t>
      </w:r>
      <w:r w:rsidRPr="00500914">
        <w:t xml:space="preserve"> detailní přehled a konfigurace veškerého instalovaného zařízení a komponent a jeho umístění do boxů, seznamy a konfigurace připojených zařízení, a další projektová dokumentace (dále jen „</w:t>
      </w:r>
      <w:r w:rsidRPr="00500914">
        <w:rPr>
          <w:b/>
        </w:rPr>
        <w:t>Dokumentace</w:t>
      </w:r>
      <w:r w:rsidRPr="00500914">
        <w:t>“).</w:t>
      </w:r>
      <w:bookmarkEnd w:id="18"/>
    </w:p>
    <w:p w14:paraId="04942DB9" w14:textId="5BD69134" w:rsidR="000C1E25" w:rsidRPr="00500914" w:rsidRDefault="006A3C81" w:rsidP="006B48B8">
      <w:pPr>
        <w:pStyle w:val="Styl5"/>
      </w:pPr>
      <w:r w:rsidRPr="00500914">
        <w:t>Prodávající</w:t>
      </w:r>
      <w:r w:rsidR="00DE2C05" w:rsidRPr="00500914">
        <w:t xml:space="preserve"> prohlašuje, že veškeré jeho plnění dodané podle této Smlouvy bude prosté právních vad a zavazuje se odškodnit v plné výši </w:t>
      </w:r>
      <w:r w:rsidR="00E035F4" w:rsidRPr="00500914">
        <w:t>Kupujícího</w:t>
      </w:r>
      <w:r w:rsidR="00DE2C05" w:rsidRPr="00500914">
        <w:t xml:space="preserve"> v případě, že třetí osoba úspěšně uplatní autorskoprávní nebo jiný nárok plynoucí z právní vady poskytnutého plnění.</w:t>
      </w:r>
      <w:bookmarkEnd w:id="19"/>
      <w:r w:rsidR="00DE2C05" w:rsidRPr="00500914">
        <w:t xml:space="preserve"> </w:t>
      </w:r>
      <w:r w:rsidR="00DE2C05" w:rsidRPr="00500914">
        <w:rPr>
          <w:lang w:eastAsia="en-US"/>
        </w:rPr>
        <w:t xml:space="preserve">V případě, že by nárok třetí osoby vzniklý v souvislosti s plněním </w:t>
      </w:r>
      <w:r w:rsidRPr="00500914">
        <w:rPr>
          <w:lang w:eastAsia="en-US"/>
        </w:rPr>
        <w:t>Prodávající</w:t>
      </w:r>
      <w:r w:rsidR="002723CB" w:rsidRPr="00500914">
        <w:rPr>
          <w:lang w:eastAsia="en-US"/>
        </w:rPr>
        <w:t>ho</w:t>
      </w:r>
      <w:r w:rsidR="00DE2C05" w:rsidRPr="00500914">
        <w:rPr>
          <w:lang w:eastAsia="en-US"/>
        </w:rPr>
        <w:t xml:space="preserve"> podle této Smlouvy, bez ohledu na jeho oprávněnost, vedl k dočasnému či trvalému soudnímu (či obdobnému) zákazu či omezení užívání </w:t>
      </w:r>
      <w:r w:rsidR="008F15AC" w:rsidRPr="00500914">
        <w:rPr>
          <w:lang w:eastAsia="en-US"/>
        </w:rPr>
        <w:t>Dodávky</w:t>
      </w:r>
      <w:r w:rsidR="00DE2C05" w:rsidRPr="00500914">
        <w:rPr>
          <w:lang w:eastAsia="en-US"/>
        </w:rPr>
        <w:t xml:space="preserve"> či </w:t>
      </w:r>
      <w:r w:rsidR="00B63CD0" w:rsidRPr="00500914">
        <w:rPr>
          <w:lang w:eastAsia="en-US"/>
        </w:rPr>
        <w:t xml:space="preserve">její </w:t>
      </w:r>
      <w:r w:rsidR="00DE2C05" w:rsidRPr="00500914">
        <w:rPr>
          <w:lang w:eastAsia="en-US"/>
        </w:rPr>
        <w:t xml:space="preserve">části ze strany </w:t>
      </w:r>
      <w:r w:rsidR="00E035F4" w:rsidRPr="00500914">
        <w:rPr>
          <w:lang w:eastAsia="en-US"/>
        </w:rPr>
        <w:t>Kupujícího</w:t>
      </w:r>
      <w:r w:rsidR="00DE2C05" w:rsidRPr="00500914">
        <w:rPr>
          <w:lang w:eastAsia="en-US"/>
        </w:rPr>
        <w:t xml:space="preserve">, zavazuje se </w:t>
      </w:r>
      <w:r w:rsidRPr="00500914">
        <w:rPr>
          <w:lang w:eastAsia="en-US"/>
        </w:rPr>
        <w:t>Prodávající</w:t>
      </w:r>
      <w:r w:rsidR="00DE2C05" w:rsidRPr="00500914">
        <w:rPr>
          <w:lang w:eastAsia="en-US"/>
        </w:rPr>
        <w:t xml:space="preserve"> zajistit náhradní řešení a minimalizovat dopady takovéto situace na </w:t>
      </w:r>
      <w:r w:rsidR="00E035F4" w:rsidRPr="00500914">
        <w:rPr>
          <w:lang w:eastAsia="en-US"/>
        </w:rPr>
        <w:t>Kupujícího</w:t>
      </w:r>
      <w:r w:rsidR="00DE2C05" w:rsidRPr="00500914">
        <w:rPr>
          <w:lang w:eastAsia="en-US"/>
        </w:rPr>
        <w:t>, a to bez dopadu na</w:t>
      </w:r>
      <w:r w:rsidR="00F53A4D">
        <w:rPr>
          <w:lang w:eastAsia="en-US"/>
        </w:rPr>
        <w:t xml:space="preserve"> kupní </w:t>
      </w:r>
      <w:r w:rsidR="00DE2C05" w:rsidRPr="00500914">
        <w:rPr>
          <w:lang w:eastAsia="en-US"/>
        </w:rPr>
        <w:t xml:space="preserve">cenu </w:t>
      </w:r>
      <w:r w:rsidR="008F15AC" w:rsidRPr="00500914">
        <w:rPr>
          <w:lang w:eastAsia="en-US"/>
        </w:rPr>
        <w:t>Dodávky</w:t>
      </w:r>
      <w:r w:rsidR="00DE2C05" w:rsidRPr="00500914">
        <w:rPr>
          <w:lang w:eastAsia="en-US"/>
        </w:rPr>
        <w:t xml:space="preserve"> sjednanou podle této Smlouvy, přičemž současně nebudou dotčeny ani nároky </w:t>
      </w:r>
      <w:r w:rsidR="00E035F4" w:rsidRPr="00500914">
        <w:rPr>
          <w:lang w:eastAsia="en-US"/>
        </w:rPr>
        <w:t>Kupujícího</w:t>
      </w:r>
      <w:r w:rsidR="00DE2C05" w:rsidRPr="00500914">
        <w:rPr>
          <w:lang w:eastAsia="en-US"/>
        </w:rPr>
        <w:t xml:space="preserve"> na náhradu škody.</w:t>
      </w:r>
    </w:p>
    <w:p w14:paraId="1C6E5DE0" w14:textId="5C292D7F" w:rsidR="00DE2C05" w:rsidRPr="00277AB0" w:rsidRDefault="00277AB0" w:rsidP="00866795">
      <w:pPr>
        <w:pStyle w:val="Styl4"/>
      </w:pPr>
      <w:bookmarkStart w:id="20" w:name="_Ref196292694"/>
      <w:r>
        <w:t>Akceptace</w:t>
      </w:r>
      <w:bookmarkEnd w:id="20"/>
    </w:p>
    <w:p w14:paraId="0E355E64" w14:textId="48D9C74C" w:rsidR="00DE2C05" w:rsidRDefault="00DE2C05" w:rsidP="00F07BED">
      <w:pPr>
        <w:pStyle w:val="Styl5"/>
      </w:pPr>
      <w:r w:rsidRPr="00500914">
        <w:t xml:space="preserve">Předání </w:t>
      </w:r>
      <w:r w:rsidR="008307BA">
        <w:t>Dodávky</w:t>
      </w:r>
      <w:r w:rsidR="00F07BED">
        <w:t xml:space="preserve"> Prodávajícím a </w:t>
      </w:r>
      <w:r w:rsidR="008307BA">
        <w:t>její</w:t>
      </w:r>
      <w:r w:rsidR="00F07BED">
        <w:t xml:space="preserve"> převzetí Kupujícím</w:t>
      </w:r>
      <w:r w:rsidRPr="00500914">
        <w:t xml:space="preserve"> proběhne na základě níže popsané akceptační procedury.</w:t>
      </w:r>
    </w:p>
    <w:p w14:paraId="3072D222" w14:textId="1FABC320" w:rsidR="00DE2C05" w:rsidRDefault="008307BA" w:rsidP="00F07BED">
      <w:pPr>
        <w:pStyle w:val="Styl5"/>
      </w:pPr>
      <w:r w:rsidRPr="008307BA">
        <w:t>Akceptační procedura zahrnuje ověření, zda Dodávka, či její dílčí část, splňuje podmínky, k</w:t>
      </w:r>
      <w:r>
        <w:t> </w:t>
      </w:r>
      <w:r w:rsidRPr="008307BA">
        <w:t xml:space="preserve">jejichž splnění se </w:t>
      </w:r>
      <w:r>
        <w:t>Prodávající</w:t>
      </w:r>
      <w:r w:rsidRPr="008307BA">
        <w:t xml:space="preserve"> zavázal, a to porovnáním skutečných vlastností jednotlivých dílčích částí Dodávky s jejich závaznou specifikací uvedenou v této Smlouvě</w:t>
      </w:r>
      <w:r>
        <w:t xml:space="preserve"> (dále jen „</w:t>
      </w:r>
      <w:r w:rsidRPr="008307BA">
        <w:rPr>
          <w:b/>
          <w:bCs w:val="0"/>
        </w:rPr>
        <w:t>Akceptační kritéria</w:t>
      </w:r>
      <w:r>
        <w:t>“)</w:t>
      </w:r>
      <w:r w:rsidR="00DE2C05" w:rsidRPr="00500914">
        <w:t>.</w:t>
      </w:r>
    </w:p>
    <w:p w14:paraId="0D699B31" w14:textId="15C866F3" w:rsidR="00AD64B8" w:rsidRPr="00500914" w:rsidRDefault="00AD64B8" w:rsidP="00AD64B8">
      <w:pPr>
        <w:pStyle w:val="Styl5"/>
      </w:pPr>
      <w:bookmarkStart w:id="21" w:name="_Ref371665458"/>
      <w:r w:rsidRPr="00500914">
        <w:t xml:space="preserve">Kupující je oprávněn, ne však povinen, akceptovat na základě akceptační procedury část </w:t>
      </w:r>
      <w:r w:rsidR="008307BA">
        <w:t>Dodávky</w:t>
      </w:r>
      <w:r w:rsidRPr="00500914">
        <w:t>, tvořící logický a funkční celek způsobilý být předmětem přejímky (dále jen „</w:t>
      </w:r>
      <w:r w:rsidRPr="00500914">
        <w:rPr>
          <w:b/>
        </w:rPr>
        <w:t>dílčí plnění</w:t>
      </w:r>
      <w:r w:rsidRPr="00F07BED">
        <w:rPr>
          <w:bCs w:val="0"/>
        </w:rPr>
        <w:t>“</w:t>
      </w:r>
      <w:r w:rsidRPr="00500914">
        <w:t>).</w:t>
      </w:r>
      <w:bookmarkEnd w:id="21"/>
    </w:p>
    <w:p w14:paraId="6EF2DDEC" w14:textId="1F848A3D" w:rsidR="007B4D23" w:rsidRPr="00500914" w:rsidRDefault="007B4D23" w:rsidP="00F07BED">
      <w:pPr>
        <w:pStyle w:val="Styl5"/>
      </w:pPr>
      <w:bookmarkStart w:id="22" w:name="_Ref196292642"/>
      <w:bookmarkStart w:id="23" w:name="_Ref195929845"/>
      <w:r w:rsidRPr="00500914">
        <w:t>Akceptační procedura bude zahájena na základě písemné výzvy Prodávající</w:t>
      </w:r>
      <w:r w:rsidR="00AD64B8">
        <w:t>ho Kupujícímu</w:t>
      </w:r>
      <w:r w:rsidRPr="00500914">
        <w:t xml:space="preserve"> k účasti na akceptačních testech. </w:t>
      </w:r>
      <w:r w:rsidR="00AD64B8" w:rsidRPr="00AD64B8">
        <w:t xml:space="preserve">Prodávající je povinen tuto výzvu </w:t>
      </w:r>
      <w:r w:rsidR="00AD64B8">
        <w:t xml:space="preserve">Kupujícímu </w:t>
      </w:r>
      <w:r w:rsidR="00AD64B8" w:rsidRPr="00AD64B8">
        <w:t xml:space="preserve">zaslat </w:t>
      </w:r>
      <w:r w:rsidRPr="00AD64B8">
        <w:t xml:space="preserve">nejméně </w:t>
      </w:r>
      <w:r w:rsidR="00D52C76">
        <w:t>tři</w:t>
      </w:r>
      <w:r w:rsidRPr="00AD64B8">
        <w:t xml:space="preserve"> (</w:t>
      </w:r>
      <w:r w:rsidR="00D52C76">
        <w:t>3</w:t>
      </w:r>
      <w:r w:rsidRPr="00AD64B8">
        <w:t xml:space="preserve">) pracovní dny před </w:t>
      </w:r>
      <w:r w:rsidR="008307BA">
        <w:t>plánovaným termínem akceptačního testu</w:t>
      </w:r>
      <w:bookmarkEnd w:id="22"/>
      <w:r w:rsidR="008307BA">
        <w:t xml:space="preserve"> a </w:t>
      </w:r>
      <w:r w:rsidR="008307BA" w:rsidRPr="008307BA">
        <w:t xml:space="preserve">umožní </w:t>
      </w:r>
      <w:r w:rsidR="008307BA">
        <w:t>Kupujícímu</w:t>
      </w:r>
      <w:r w:rsidR="008307BA" w:rsidRPr="008307BA">
        <w:t xml:space="preserve"> se akceptační procedury zúčastnit</w:t>
      </w:r>
      <w:r w:rsidR="008307BA">
        <w:t>. O průběhu akceptace bude Smluvními stranami sepsán</w:t>
      </w:r>
      <w:r w:rsidR="008307BA" w:rsidRPr="00500914">
        <w:t xml:space="preserve"> akceptační protokol</w:t>
      </w:r>
      <w:r w:rsidR="008307BA">
        <w:t xml:space="preserve"> dle vzoru tvořícího </w:t>
      </w:r>
      <w:r w:rsidR="008307BA" w:rsidRPr="009A75F9">
        <w:rPr>
          <w:b/>
          <w:bCs w:val="0"/>
          <w:u w:val="single"/>
        </w:rPr>
        <w:t xml:space="preserve">Přílohu č. </w:t>
      </w:r>
      <w:r w:rsidR="008307BA">
        <w:rPr>
          <w:b/>
          <w:bCs w:val="0"/>
          <w:u w:val="single"/>
        </w:rPr>
        <w:t>4</w:t>
      </w:r>
      <w:r w:rsidR="008307BA">
        <w:t xml:space="preserve"> této Smlouvy.</w:t>
      </w:r>
    </w:p>
    <w:p w14:paraId="170F3CFA" w14:textId="2913DF01" w:rsidR="00DE2C05" w:rsidRPr="00500914" w:rsidRDefault="00DE2C05" w:rsidP="00F07BED">
      <w:pPr>
        <w:pStyle w:val="Styl5"/>
      </w:pPr>
      <w:bookmarkStart w:id="24" w:name="_Ref195949411"/>
      <w:bookmarkStart w:id="25" w:name="_Ref195956270"/>
      <w:bookmarkStart w:id="26" w:name="_Ref311706832"/>
      <w:bookmarkEnd w:id="23"/>
      <w:r w:rsidRPr="00500914">
        <w:t xml:space="preserve">Jestliže </w:t>
      </w:r>
      <w:r w:rsidR="005448DE" w:rsidRPr="00500914">
        <w:t>předmět Dodávky</w:t>
      </w:r>
      <w:r w:rsidRPr="00500914">
        <w:t xml:space="preserve"> splní </w:t>
      </w:r>
      <w:r w:rsidR="008307BA">
        <w:t>A</w:t>
      </w:r>
      <w:r w:rsidRPr="00500914">
        <w:t xml:space="preserve">kceptační kritéria, </w:t>
      </w:r>
      <w:r w:rsidR="006A3C81" w:rsidRPr="00500914">
        <w:t>Prodávající</w:t>
      </w:r>
      <w:r w:rsidRPr="00500914">
        <w:t xml:space="preserve"> se zavazuje nejpozději v pracovní den následující po ukončení akceptačních testů umožnit </w:t>
      </w:r>
      <w:r w:rsidR="00E035F4" w:rsidRPr="00500914">
        <w:t>Kupujícímu</w:t>
      </w:r>
      <w:r w:rsidRPr="00500914">
        <w:t xml:space="preserve"> </w:t>
      </w:r>
      <w:r w:rsidR="00F9696D" w:rsidRPr="00500914">
        <w:t>Zboží</w:t>
      </w:r>
      <w:r w:rsidR="005448DE" w:rsidRPr="00500914">
        <w:t xml:space="preserve"> </w:t>
      </w:r>
      <w:r w:rsidRPr="00500914">
        <w:t xml:space="preserve">převzít a </w:t>
      </w:r>
      <w:r w:rsidR="00E035F4" w:rsidRPr="00500914">
        <w:t>Kupující</w:t>
      </w:r>
      <w:r w:rsidRPr="00500914">
        <w:t xml:space="preserve"> se zavazuje k jeho převzetí nejpozději do </w:t>
      </w:r>
      <w:r w:rsidR="00D52C76">
        <w:t>5</w:t>
      </w:r>
      <w:r w:rsidR="00223D07" w:rsidRPr="00500914">
        <w:t xml:space="preserve"> </w:t>
      </w:r>
      <w:r w:rsidRPr="00500914">
        <w:t>pracovních dnů.</w:t>
      </w:r>
      <w:bookmarkEnd w:id="24"/>
      <w:bookmarkEnd w:id="25"/>
      <w:bookmarkEnd w:id="26"/>
    </w:p>
    <w:p w14:paraId="61CE81CB" w14:textId="458B7854" w:rsidR="00DE2C05" w:rsidRPr="00500914" w:rsidRDefault="00DE2C05" w:rsidP="00F07BED">
      <w:pPr>
        <w:pStyle w:val="Styl5"/>
      </w:pPr>
      <w:r w:rsidRPr="00500914">
        <w:t xml:space="preserve">Pokud </w:t>
      </w:r>
      <w:r w:rsidR="009A75F9">
        <w:t>Dodávka</w:t>
      </w:r>
      <w:r w:rsidR="00DA279D" w:rsidRPr="00500914">
        <w:t xml:space="preserve"> nebo jakékoliv dílčí plnění</w:t>
      </w:r>
      <w:r w:rsidRPr="00500914">
        <w:t xml:space="preserve"> nesplňuje stanovená </w:t>
      </w:r>
      <w:r w:rsidR="008307BA">
        <w:t>A</w:t>
      </w:r>
      <w:r w:rsidRPr="00500914">
        <w:t>kceptační kritéria nebo je splňuje s</w:t>
      </w:r>
      <w:r w:rsidR="006B24F2" w:rsidRPr="00500914">
        <w:t xml:space="preserve"> nepodstatnými </w:t>
      </w:r>
      <w:r w:rsidRPr="00500914">
        <w:t xml:space="preserve">vadami, které </w:t>
      </w:r>
      <w:r w:rsidR="006B24F2" w:rsidRPr="00500914">
        <w:t>nebrání řádnému užívání</w:t>
      </w:r>
      <w:r w:rsidRPr="00500914">
        <w:t xml:space="preserve">, sdělí </w:t>
      </w:r>
      <w:r w:rsidR="00E035F4" w:rsidRPr="00500914">
        <w:t>Kupující</w:t>
      </w:r>
      <w:r w:rsidRPr="00500914">
        <w:t xml:space="preserve"> své připomínky písemně </w:t>
      </w:r>
      <w:r w:rsidR="006A3C81" w:rsidRPr="00500914">
        <w:t>Prodávající</w:t>
      </w:r>
      <w:r w:rsidR="002723CB" w:rsidRPr="00500914">
        <w:t>mu</w:t>
      </w:r>
      <w:r w:rsidRPr="00500914">
        <w:t xml:space="preserve">; pokud </w:t>
      </w:r>
      <w:r w:rsidR="00E035F4" w:rsidRPr="00500914">
        <w:t>Kupující</w:t>
      </w:r>
      <w:r w:rsidRPr="00500914">
        <w:t xml:space="preserve"> takové dílčí plnění současně akceptuje, uvede své připomínky v akceptačním protokolu.</w:t>
      </w:r>
    </w:p>
    <w:p w14:paraId="4A563012" w14:textId="376F2AD5" w:rsidR="00DE2C05" w:rsidRPr="00500914" w:rsidRDefault="006A3C81" w:rsidP="00F07BED">
      <w:pPr>
        <w:pStyle w:val="Styl5"/>
      </w:pPr>
      <w:r w:rsidRPr="00500914">
        <w:t>Prodávající</w:t>
      </w:r>
      <w:r w:rsidR="00DE2C05" w:rsidRPr="00500914">
        <w:t xml:space="preserve"> je povinen vypořádat připomínky </w:t>
      </w:r>
      <w:r w:rsidR="00E035F4" w:rsidRPr="00500914">
        <w:t>Kupujícího</w:t>
      </w:r>
      <w:r w:rsidR="00DE2C05" w:rsidRPr="00500914">
        <w:t xml:space="preserve"> bez zbytečného odkladu a neprodleně předložit </w:t>
      </w:r>
      <w:r w:rsidR="009A75F9">
        <w:t>Dodávku</w:t>
      </w:r>
      <w:r w:rsidR="00DA279D" w:rsidRPr="00500914">
        <w:t xml:space="preserve"> nebo </w:t>
      </w:r>
      <w:r w:rsidR="00DE2C05" w:rsidRPr="00500914">
        <w:t>příslušné dílčí plnění k opakované akceptaci dle této Smlouvy, za přiměřeného použití ostatních ustanovení tohoto čl.</w:t>
      </w:r>
      <w:r w:rsidR="00E850E2">
        <w:t xml:space="preserve"> </w:t>
      </w:r>
      <w:r w:rsidR="00E850E2">
        <w:fldChar w:fldCharType="begin"/>
      </w:r>
      <w:r w:rsidR="00E850E2">
        <w:instrText xml:space="preserve"> REF _Ref196292694 \r \h </w:instrText>
      </w:r>
      <w:r w:rsidR="00E850E2">
        <w:fldChar w:fldCharType="separate"/>
      </w:r>
      <w:r w:rsidR="009C0114">
        <w:t>7</w:t>
      </w:r>
      <w:r w:rsidR="00E850E2">
        <w:fldChar w:fldCharType="end"/>
      </w:r>
      <w:r w:rsidR="00DE2C05" w:rsidRPr="00500914">
        <w:t xml:space="preserve"> Smlouvy. Akceptační procedura se bude opakovat, dokud </w:t>
      </w:r>
      <w:r w:rsidR="009A75F9">
        <w:t>Dodávka</w:t>
      </w:r>
      <w:r w:rsidR="00DA279D" w:rsidRPr="00500914">
        <w:t xml:space="preserve"> nebo </w:t>
      </w:r>
      <w:r w:rsidR="00DE2C05" w:rsidRPr="00500914">
        <w:t xml:space="preserve">příslušné dílčí plnění nesplní </w:t>
      </w:r>
      <w:r w:rsidR="00D52C76">
        <w:t>A</w:t>
      </w:r>
      <w:r w:rsidR="00DE2C05" w:rsidRPr="00500914">
        <w:t>kceptační kritéria. V případě, že se jedná o vypořádání připomínek k</w:t>
      </w:r>
      <w:r w:rsidR="00037850" w:rsidRPr="00500914">
        <w:t xml:space="preserve"> </w:t>
      </w:r>
      <w:r w:rsidR="00DE2C05" w:rsidRPr="00500914">
        <w:t>plnění, které již bylo akceptováno, namísto akceptačního protokolu</w:t>
      </w:r>
      <w:r w:rsidR="009A75F9">
        <w:t xml:space="preserve"> Smluvní</w:t>
      </w:r>
      <w:r w:rsidR="00DE2C05" w:rsidRPr="00500914">
        <w:t xml:space="preserve"> strany potvrdí písemně, že připomínky byly vypořádány.</w:t>
      </w:r>
    </w:p>
    <w:p w14:paraId="106AE6F8" w14:textId="2964EF08" w:rsidR="00DE2C05" w:rsidRPr="00500914" w:rsidRDefault="00DE2C05" w:rsidP="00F07BED">
      <w:pPr>
        <w:pStyle w:val="Styl5"/>
      </w:pPr>
      <w:bookmarkStart w:id="27" w:name="_Ref412701175"/>
      <w:r w:rsidRPr="00500914">
        <w:t xml:space="preserve">V souladu s ustanovením </w:t>
      </w:r>
      <w:r w:rsidR="00277AB0">
        <w:t>čl</w:t>
      </w:r>
      <w:r w:rsidRPr="00500914">
        <w:t xml:space="preserve">. </w:t>
      </w:r>
      <w:r w:rsidR="0015286F" w:rsidRPr="00500914">
        <w:fldChar w:fldCharType="begin"/>
      </w:r>
      <w:r w:rsidR="0015286F" w:rsidRPr="00500914">
        <w:instrText xml:space="preserve"> REF _Ref412702261 \r \h </w:instrText>
      </w:r>
      <w:r w:rsidR="006D5DDA" w:rsidRPr="00500914">
        <w:instrText xml:space="preserve"> \* MERGEFORMAT </w:instrText>
      </w:r>
      <w:r w:rsidR="0015286F" w:rsidRPr="00500914">
        <w:fldChar w:fldCharType="separate"/>
      </w:r>
      <w:r w:rsidR="009C0114">
        <w:t>6.4</w:t>
      </w:r>
      <w:r w:rsidR="0015286F" w:rsidRPr="00500914">
        <w:fldChar w:fldCharType="end"/>
      </w:r>
      <w:r w:rsidR="00037850" w:rsidRPr="00500914">
        <w:t xml:space="preserve"> </w:t>
      </w:r>
      <w:r w:rsidRPr="00500914">
        <w:t xml:space="preserve">Smlouvy je </w:t>
      </w:r>
      <w:r w:rsidR="006A3C81" w:rsidRPr="00500914">
        <w:t>Prodávající</w:t>
      </w:r>
      <w:r w:rsidRPr="00500914">
        <w:t xml:space="preserve"> povinen poskytnout </w:t>
      </w:r>
      <w:r w:rsidR="00E035F4" w:rsidRPr="00500914">
        <w:t>Kupujícímu</w:t>
      </w:r>
      <w:r w:rsidRPr="00500914">
        <w:t xml:space="preserve"> veškeré Licence k autorským dílům tvořícím součást </w:t>
      </w:r>
      <w:r w:rsidR="009A75F9">
        <w:t>Dodávky</w:t>
      </w:r>
      <w:r w:rsidRPr="00500914">
        <w:t xml:space="preserve"> </w:t>
      </w:r>
      <w:r w:rsidR="009A75F9">
        <w:t>(</w:t>
      </w:r>
      <w:r w:rsidRPr="00500914">
        <w:t>či s</w:t>
      </w:r>
      <w:r w:rsidR="0027422E" w:rsidRPr="00500914">
        <w:t> </w:t>
      </w:r>
      <w:r w:rsidR="009A75F9">
        <w:t>ní</w:t>
      </w:r>
      <w:r w:rsidRPr="00500914">
        <w:t xml:space="preserve"> souvisejících</w:t>
      </w:r>
      <w:r w:rsidR="009A75F9">
        <w:t>)</w:t>
      </w:r>
      <w:r w:rsidRPr="00500914">
        <w:t xml:space="preserve"> nejpozději v den podpisu akceptačního protokolu. Přede dnem podpisu akceptačního protokolu je </w:t>
      </w:r>
      <w:r w:rsidR="00E035F4" w:rsidRPr="00500914">
        <w:t>Kupující</w:t>
      </w:r>
      <w:r w:rsidRPr="00500914">
        <w:t xml:space="preserve"> oprávněn užívat autorská díla dle předešlé věty v rozsahu nezbytně nutném k provedení akceptační procedury dle čl.</w:t>
      </w:r>
      <w:r w:rsidR="00E850E2">
        <w:t xml:space="preserve"> </w:t>
      </w:r>
      <w:r w:rsidR="00E850E2">
        <w:fldChar w:fldCharType="begin"/>
      </w:r>
      <w:r w:rsidR="00E850E2">
        <w:instrText xml:space="preserve"> REF _Ref196292694 \r \h </w:instrText>
      </w:r>
      <w:r w:rsidR="00E850E2">
        <w:fldChar w:fldCharType="separate"/>
      </w:r>
      <w:r w:rsidR="009C0114">
        <w:t>7</w:t>
      </w:r>
      <w:r w:rsidR="00E850E2">
        <w:fldChar w:fldCharType="end"/>
      </w:r>
      <w:r w:rsidRPr="00500914">
        <w:t xml:space="preserve"> Smlouvy a k ověření kvality plnění </w:t>
      </w:r>
      <w:r w:rsidR="006A3C81" w:rsidRPr="00500914">
        <w:t>Prodávající</w:t>
      </w:r>
      <w:r w:rsidR="002723CB" w:rsidRPr="00500914">
        <w:t>ho</w:t>
      </w:r>
      <w:r w:rsidRPr="00500914">
        <w:t>.</w:t>
      </w:r>
      <w:bookmarkEnd w:id="27"/>
    </w:p>
    <w:p w14:paraId="1C100A39" w14:textId="41BAFC51" w:rsidR="00C72823" w:rsidRPr="009A5D62" w:rsidRDefault="009A75F9" w:rsidP="00CD75C0">
      <w:pPr>
        <w:pStyle w:val="Styl5"/>
      </w:pPr>
      <w:bookmarkStart w:id="28" w:name="_Ref487710646"/>
      <w:bookmarkStart w:id="29" w:name="_Ref487632019"/>
      <w:r>
        <w:rPr>
          <w:lang w:eastAsia="en-US"/>
        </w:rPr>
        <w:t>Dodávka</w:t>
      </w:r>
      <w:r w:rsidR="007B1A0E" w:rsidRPr="00500914">
        <w:rPr>
          <w:lang w:eastAsia="en-US"/>
        </w:rPr>
        <w:t xml:space="preserve"> je akceptován</w:t>
      </w:r>
      <w:r>
        <w:rPr>
          <w:lang w:eastAsia="en-US"/>
        </w:rPr>
        <w:t>a</w:t>
      </w:r>
      <w:r w:rsidR="007B1A0E" w:rsidRPr="00500914">
        <w:rPr>
          <w:lang w:eastAsia="en-US"/>
        </w:rPr>
        <w:t xml:space="preserve"> jako celek</w:t>
      </w:r>
      <w:r w:rsidR="00061929" w:rsidRPr="00500914">
        <w:rPr>
          <w:lang w:eastAsia="en-US"/>
        </w:rPr>
        <w:t xml:space="preserve"> podpisem posledního</w:t>
      </w:r>
      <w:r w:rsidR="00CD75C0">
        <w:rPr>
          <w:lang w:eastAsia="en-US"/>
        </w:rPr>
        <w:t xml:space="preserve"> akceptačního protokolu.</w:t>
      </w:r>
      <w:r w:rsidR="00061929" w:rsidRPr="00500914">
        <w:rPr>
          <w:lang w:eastAsia="en-US"/>
        </w:rPr>
        <w:t xml:space="preserve"> </w:t>
      </w:r>
      <w:bookmarkEnd w:id="28"/>
      <w:bookmarkEnd w:id="29"/>
    </w:p>
    <w:p w14:paraId="5659455D" w14:textId="6ABA56E1" w:rsidR="0055009A" w:rsidRPr="009A5D62" w:rsidRDefault="00D52C76" w:rsidP="00866795">
      <w:pPr>
        <w:pStyle w:val="Styl4"/>
      </w:pPr>
      <w:bookmarkStart w:id="30" w:name="_Ref374447627"/>
      <w:bookmarkStart w:id="31" w:name="_Ref358230085"/>
      <w:bookmarkStart w:id="32" w:name="_Ref358211894"/>
      <w:r w:rsidRPr="009A5D62">
        <w:t>Kupní c</w:t>
      </w:r>
      <w:r w:rsidR="00277AB0" w:rsidRPr="009A5D62">
        <w:t>ena a platební podmínky</w:t>
      </w:r>
      <w:bookmarkEnd w:id="30"/>
    </w:p>
    <w:p w14:paraId="10E4C93E" w14:textId="77777777" w:rsidR="005F627B" w:rsidRDefault="00760C5E" w:rsidP="0049390B">
      <w:pPr>
        <w:pStyle w:val="Styl5"/>
      </w:pPr>
      <w:r w:rsidRPr="009A5D62">
        <w:t>Kupní cena za Dodávku</w:t>
      </w:r>
      <w:r w:rsidR="005F627B" w:rsidRPr="005F627B">
        <w:t xml:space="preserve"> činí </w:t>
      </w:r>
    </w:p>
    <w:p w14:paraId="595A61F2" w14:textId="2C38D1FE" w:rsidR="005F627B" w:rsidRDefault="00FD5B00" w:rsidP="005F627B">
      <w:pPr>
        <w:pStyle w:val="Styl5"/>
        <w:numPr>
          <w:ilvl w:val="0"/>
          <w:numId w:val="0"/>
        </w:numPr>
        <w:ind w:left="567"/>
      </w:pPr>
      <w:r>
        <w:rPr>
          <w:iCs/>
        </w:rPr>
        <w:t>[</w:t>
      </w:r>
      <w:r w:rsidRPr="00EF5A15">
        <w:rPr>
          <w:highlight w:val="yellow"/>
        </w:rPr>
        <w:t>doplní dodavatel</w:t>
      </w:r>
      <w:r w:rsidR="005F627B" w:rsidRPr="005F627B">
        <w:t xml:space="preserve">] Kč (slovy: </w:t>
      </w:r>
      <w:r>
        <w:rPr>
          <w:iCs/>
        </w:rPr>
        <w:t>[</w:t>
      </w:r>
      <w:r w:rsidRPr="00EF5A15">
        <w:rPr>
          <w:highlight w:val="yellow"/>
        </w:rPr>
        <w:t>doplní dodavatel</w:t>
      </w:r>
      <w:r w:rsidR="005F627B" w:rsidRPr="005F627B">
        <w:t>] korun českých), bez zákonem stanovené daně z přidané hodnoty (dále jen „</w:t>
      </w:r>
      <w:r w:rsidR="005F627B" w:rsidRPr="005F627B">
        <w:rPr>
          <w:b/>
          <w:bCs w:val="0"/>
        </w:rPr>
        <w:t>DPH</w:t>
      </w:r>
      <w:r w:rsidR="005F627B" w:rsidRPr="005F627B">
        <w:t>“)</w:t>
      </w:r>
      <w:r w:rsidR="005F627B">
        <w:t xml:space="preserve">, </w:t>
      </w:r>
    </w:p>
    <w:p w14:paraId="66AD5323" w14:textId="2A90E110" w:rsidR="005F627B" w:rsidRDefault="005F627B" w:rsidP="005F627B">
      <w:pPr>
        <w:pStyle w:val="Styl5"/>
        <w:numPr>
          <w:ilvl w:val="0"/>
          <w:numId w:val="0"/>
        </w:numPr>
        <w:ind w:left="567"/>
      </w:pPr>
      <w:r w:rsidRPr="005F627B">
        <w:t xml:space="preserve">DPH činí </w:t>
      </w:r>
      <w:r w:rsidR="00FD5B00">
        <w:rPr>
          <w:iCs/>
        </w:rPr>
        <w:t>[</w:t>
      </w:r>
      <w:r w:rsidR="00FD5B00" w:rsidRPr="00EF5A15">
        <w:rPr>
          <w:highlight w:val="yellow"/>
        </w:rPr>
        <w:t>doplní dodavatel</w:t>
      </w:r>
      <w:r w:rsidRPr="005F627B">
        <w:t xml:space="preserve">] Kč (slovy: </w:t>
      </w:r>
      <w:r w:rsidR="00FD5B00">
        <w:rPr>
          <w:iCs/>
        </w:rPr>
        <w:t>[</w:t>
      </w:r>
      <w:r w:rsidR="00FD5B00" w:rsidRPr="00EF5A15">
        <w:rPr>
          <w:highlight w:val="yellow"/>
        </w:rPr>
        <w:t>doplní dodavatel</w:t>
      </w:r>
      <w:r w:rsidRPr="005F627B">
        <w:t>] korun českých)</w:t>
      </w:r>
      <w:r>
        <w:t>,</w:t>
      </w:r>
    </w:p>
    <w:p w14:paraId="04138D4C" w14:textId="27FB84C2" w:rsidR="005F627B" w:rsidRDefault="009A75F9" w:rsidP="005F627B">
      <w:pPr>
        <w:pStyle w:val="Styl5"/>
        <w:numPr>
          <w:ilvl w:val="0"/>
          <w:numId w:val="0"/>
        </w:numPr>
        <w:ind w:left="567"/>
      </w:pPr>
      <w:r>
        <w:t xml:space="preserve">kupní cena včetně DPH činí </w:t>
      </w:r>
      <w:r w:rsidR="00FD5B00">
        <w:rPr>
          <w:iCs/>
        </w:rPr>
        <w:t>[</w:t>
      </w:r>
      <w:r w:rsidR="00FD5B00" w:rsidRPr="00EF5A15">
        <w:rPr>
          <w:highlight w:val="yellow"/>
        </w:rPr>
        <w:t>doplní dodavatel</w:t>
      </w:r>
      <w:r w:rsidR="005F627B" w:rsidRPr="005F627B">
        <w:t xml:space="preserve">] Kč (slovy: </w:t>
      </w:r>
      <w:r w:rsidR="00FD5B00">
        <w:rPr>
          <w:iCs/>
        </w:rPr>
        <w:t>[</w:t>
      </w:r>
      <w:r w:rsidR="00FD5B00" w:rsidRPr="00EF5A15">
        <w:rPr>
          <w:highlight w:val="yellow"/>
        </w:rPr>
        <w:t>doplní dodavatel</w:t>
      </w:r>
      <w:r w:rsidR="005F627B" w:rsidRPr="005F627B">
        <w:t>] korun českých)</w:t>
      </w:r>
    </w:p>
    <w:p w14:paraId="5F14C1AC" w14:textId="776958A1" w:rsidR="005F627B" w:rsidRPr="005F627B" w:rsidRDefault="005F627B" w:rsidP="005F627B">
      <w:pPr>
        <w:pStyle w:val="Styl5"/>
        <w:numPr>
          <w:ilvl w:val="0"/>
          <w:numId w:val="0"/>
        </w:numPr>
        <w:ind w:left="567"/>
      </w:pPr>
      <w:r w:rsidRPr="005F627B">
        <w:t>(dále jen „</w:t>
      </w:r>
      <w:r w:rsidRPr="005F627B">
        <w:rPr>
          <w:b/>
          <w:bCs w:val="0"/>
        </w:rPr>
        <w:t>Kupní cena</w:t>
      </w:r>
      <w:r w:rsidRPr="005F627B">
        <w:t xml:space="preserve">“). Bližší vymezení </w:t>
      </w:r>
      <w:r>
        <w:t xml:space="preserve">Kupní ceny </w:t>
      </w:r>
      <w:r w:rsidRPr="005F627B">
        <w:t xml:space="preserve">je uvedeno v </w:t>
      </w:r>
      <w:r w:rsidRPr="00F134C9">
        <w:rPr>
          <w:b/>
          <w:bCs w:val="0"/>
          <w:u w:val="single"/>
        </w:rPr>
        <w:t xml:space="preserve">Příloze č. </w:t>
      </w:r>
      <w:r w:rsidR="009A75F9" w:rsidRPr="00F134C9">
        <w:rPr>
          <w:b/>
          <w:bCs w:val="0"/>
          <w:u w:val="single"/>
        </w:rPr>
        <w:t>2</w:t>
      </w:r>
      <w:r w:rsidRPr="005F627B">
        <w:t xml:space="preserve"> této Smlouvy</w:t>
      </w:r>
      <w:r>
        <w:t>.</w:t>
      </w:r>
    </w:p>
    <w:p w14:paraId="7AF8A817" w14:textId="56FC379E" w:rsidR="006628C8" w:rsidRDefault="006628C8" w:rsidP="009D46A1">
      <w:pPr>
        <w:pStyle w:val="Styl5"/>
        <w:rPr>
          <w:lang w:eastAsia="en-US"/>
        </w:rPr>
      </w:pPr>
      <w:bookmarkStart w:id="33" w:name="_Ref264587723"/>
      <w:bookmarkStart w:id="34" w:name="_Ref268791162"/>
      <w:bookmarkStart w:id="35" w:name="_Ref269321451"/>
      <w:bookmarkEnd w:id="31"/>
      <w:bookmarkEnd w:id="32"/>
      <w:r>
        <w:rPr>
          <w:lang w:eastAsia="en-US"/>
        </w:rPr>
        <w:t>Kupní cena sestává z</w:t>
      </w:r>
      <w:r w:rsidR="0049462C">
        <w:rPr>
          <w:lang w:eastAsia="en-US"/>
        </w:rPr>
        <w:t> </w:t>
      </w:r>
      <w:r>
        <w:rPr>
          <w:lang w:eastAsia="en-US"/>
        </w:rPr>
        <w:t>cen</w:t>
      </w:r>
      <w:r w:rsidR="0049462C">
        <w:rPr>
          <w:lang w:eastAsia="en-US"/>
        </w:rPr>
        <w:t xml:space="preserve"> za dílčí plnění</w:t>
      </w:r>
      <w:r w:rsidR="009A75F9">
        <w:rPr>
          <w:lang w:eastAsia="en-US"/>
        </w:rPr>
        <w:t xml:space="preserve"> Dodávky</w:t>
      </w:r>
      <w:r w:rsidR="0049462C">
        <w:rPr>
          <w:lang w:eastAsia="en-US"/>
        </w:rPr>
        <w:t>, a to</w:t>
      </w:r>
      <w:r w:rsidR="009A75F9">
        <w:rPr>
          <w:lang w:eastAsia="en-US"/>
        </w:rPr>
        <w:t xml:space="preserve"> z</w:t>
      </w:r>
      <w:r w:rsidR="0049462C">
        <w:rPr>
          <w:lang w:eastAsia="en-US"/>
        </w:rPr>
        <w:t>:</w:t>
      </w:r>
    </w:p>
    <w:p w14:paraId="17E4AE14" w14:textId="6707AA92" w:rsidR="0049462C" w:rsidRDefault="0049462C" w:rsidP="0049462C">
      <w:pPr>
        <w:pStyle w:val="Styl6"/>
      </w:pPr>
      <w:r>
        <w:t xml:space="preserve">ceny za Dodávku </w:t>
      </w:r>
      <w:r w:rsidR="00D52C76">
        <w:t>bez</w:t>
      </w:r>
      <w:r>
        <w:t xml:space="preserve"> Podpory výrobce ve výši </w:t>
      </w:r>
      <w:r w:rsidR="00FD5B00">
        <w:rPr>
          <w:iCs/>
        </w:rPr>
        <w:t>[</w:t>
      </w:r>
      <w:r w:rsidR="00FD5B00" w:rsidRPr="00EF5A15">
        <w:rPr>
          <w:highlight w:val="yellow"/>
        </w:rPr>
        <w:t>doplní dodavatel</w:t>
      </w:r>
      <w:r w:rsidRPr="005F627B">
        <w:t xml:space="preserve">] Kč (slovy: </w:t>
      </w:r>
      <w:r w:rsidR="00FD5B00">
        <w:rPr>
          <w:iCs/>
        </w:rPr>
        <w:t>[</w:t>
      </w:r>
      <w:r w:rsidR="00FD5B00" w:rsidRPr="00EF5A15">
        <w:rPr>
          <w:highlight w:val="yellow"/>
        </w:rPr>
        <w:t>doplní dodavatel</w:t>
      </w:r>
      <w:r w:rsidRPr="005F627B">
        <w:t xml:space="preserve">] korun českých), bez </w:t>
      </w:r>
      <w:r>
        <w:t>DPH (dále jen „</w:t>
      </w:r>
      <w:r w:rsidRPr="0049462C">
        <w:rPr>
          <w:b/>
          <w:bCs w:val="0"/>
        </w:rPr>
        <w:t>První část Kupní ceny</w:t>
      </w:r>
      <w:r>
        <w:t>“);</w:t>
      </w:r>
    </w:p>
    <w:p w14:paraId="65B8249B" w14:textId="5AC28DE8" w:rsidR="0049462C" w:rsidRDefault="0049462C" w:rsidP="0049462C">
      <w:pPr>
        <w:pStyle w:val="Styl6"/>
      </w:pPr>
      <w:r>
        <w:t xml:space="preserve">ceny za Podporu výrobce ve výši </w:t>
      </w:r>
      <w:r w:rsidR="00FD5B00">
        <w:rPr>
          <w:iCs/>
        </w:rPr>
        <w:t>[</w:t>
      </w:r>
      <w:r w:rsidR="00FD5B00" w:rsidRPr="00EF5A15">
        <w:rPr>
          <w:highlight w:val="yellow"/>
        </w:rPr>
        <w:t>doplní dodavatel</w:t>
      </w:r>
      <w:r w:rsidRPr="005F627B">
        <w:t xml:space="preserve">] Kč (slovy: </w:t>
      </w:r>
      <w:r w:rsidR="00FD5B00">
        <w:rPr>
          <w:iCs/>
        </w:rPr>
        <w:t>[</w:t>
      </w:r>
      <w:r w:rsidR="00FD5B00" w:rsidRPr="00EF5A15">
        <w:rPr>
          <w:highlight w:val="yellow"/>
        </w:rPr>
        <w:t>doplní dodavatel</w:t>
      </w:r>
      <w:r w:rsidRPr="005F627B">
        <w:t xml:space="preserve">] korun českých), bez </w:t>
      </w:r>
      <w:r>
        <w:t>DPH (dále jen „</w:t>
      </w:r>
      <w:r>
        <w:rPr>
          <w:b/>
          <w:bCs w:val="0"/>
        </w:rPr>
        <w:t>Druhá</w:t>
      </w:r>
      <w:r w:rsidRPr="0049462C">
        <w:rPr>
          <w:b/>
          <w:bCs w:val="0"/>
        </w:rPr>
        <w:t xml:space="preserve"> část Kupní ceny</w:t>
      </w:r>
      <w:r>
        <w:t>“).</w:t>
      </w:r>
    </w:p>
    <w:p w14:paraId="74D354D9" w14:textId="73A4F5E2" w:rsidR="0049462C" w:rsidRDefault="0049462C" w:rsidP="009D46A1">
      <w:pPr>
        <w:pStyle w:val="Styl5"/>
        <w:rPr>
          <w:lang w:eastAsia="en-US"/>
        </w:rPr>
      </w:pPr>
      <w:r>
        <w:rPr>
          <w:lang w:eastAsia="en-US"/>
        </w:rPr>
        <w:t>Kupní cena bude uhrazena následovně:</w:t>
      </w:r>
    </w:p>
    <w:p w14:paraId="500B49FF" w14:textId="2D321F2A" w:rsidR="0049462C" w:rsidRDefault="0049462C" w:rsidP="0049462C">
      <w:pPr>
        <w:pStyle w:val="Styl6"/>
      </w:pPr>
      <w:bookmarkStart w:id="36" w:name="_Ref196318140"/>
      <w:r>
        <w:t xml:space="preserve">První část Kupní ceny bude </w:t>
      </w:r>
      <w:r w:rsidRPr="0049462C">
        <w:t xml:space="preserve">uhrazena na základě faktury vystavené Prodávajícím neprodleně po akceptaci </w:t>
      </w:r>
      <w:r w:rsidR="009A75F9">
        <w:t>Dodávky</w:t>
      </w:r>
      <w:r w:rsidRPr="0049462C">
        <w:t xml:space="preserve"> jako celku v souladu s čl. </w:t>
      </w:r>
      <w:r w:rsidRPr="0049462C">
        <w:fldChar w:fldCharType="begin"/>
      </w:r>
      <w:r w:rsidRPr="0049462C">
        <w:instrText xml:space="preserve"> REF _Ref487710646 \r \h </w:instrText>
      </w:r>
      <w:r w:rsidRPr="0049462C">
        <w:fldChar w:fldCharType="separate"/>
      </w:r>
      <w:r w:rsidR="009C0114">
        <w:t>7.9</w:t>
      </w:r>
      <w:r w:rsidRPr="0049462C">
        <w:fldChar w:fldCharType="end"/>
      </w:r>
      <w:r w:rsidRPr="0049462C">
        <w:t xml:space="preserve"> Smlouvy. </w:t>
      </w:r>
      <w:r>
        <w:t>S</w:t>
      </w:r>
      <w:r w:rsidRPr="0049462C">
        <w:t xml:space="preserve">platnost </w:t>
      </w:r>
      <w:r>
        <w:t>faktury bude</w:t>
      </w:r>
      <w:r w:rsidRPr="0049462C">
        <w:t xml:space="preserve"> 30 dn</w:t>
      </w:r>
      <w:r>
        <w:t>ů</w:t>
      </w:r>
      <w:r w:rsidRPr="0049462C">
        <w:t xml:space="preserve"> od doručení faktury Kupujícímu</w:t>
      </w:r>
      <w:r>
        <w:t>;</w:t>
      </w:r>
      <w:bookmarkEnd w:id="36"/>
    </w:p>
    <w:p w14:paraId="76B3F1BF" w14:textId="66DFF754" w:rsidR="0049462C" w:rsidRDefault="0049462C" w:rsidP="0049462C">
      <w:pPr>
        <w:pStyle w:val="Styl6"/>
      </w:pPr>
      <w:r>
        <w:t xml:space="preserve">Druhá část Kupní ceny bude </w:t>
      </w:r>
      <w:r w:rsidR="006F2D7A">
        <w:t xml:space="preserve">uhrazena v pěti (5) ročních splátkách, přičemž každá splátka </w:t>
      </w:r>
      <w:r w:rsidR="000868D4">
        <w:t>představuje</w:t>
      </w:r>
      <w:r w:rsidR="006F2D7A">
        <w:t xml:space="preserve"> jedn</w:t>
      </w:r>
      <w:r w:rsidR="000868D4">
        <w:t>u</w:t>
      </w:r>
      <w:r w:rsidR="006F2D7A">
        <w:t xml:space="preserve"> pětin</w:t>
      </w:r>
      <w:r w:rsidR="000868D4">
        <w:t>u</w:t>
      </w:r>
      <w:r w:rsidR="006F2D7A">
        <w:t xml:space="preserve"> (1/5) Druhé části Kupní ceny.</w:t>
      </w:r>
      <w:r>
        <w:t xml:space="preserve"> </w:t>
      </w:r>
      <w:r w:rsidR="006F2D7A">
        <w:t>První splátka</w:t>
      </w:r>
      <w:r w:rsidR="000868D4">
        <w:t xml:space="preserve"> bude Prodávajícím vyfakturována současně s První částí Kupní ceny dle čl. </w:t>
      </w:r>
      <w:r w:rsidR="000868D4">
        <w:fldChar w:fldCharType="begin"/>
      </w:r>
      <w:r w:rsidR="000868D4">
        <w:instrText xml:space="preserve"> REF _Ref196318140 \r \h </w:instrText>
      </w:r>
      <w:r w:rsidR="000868D4">
        <w:fldChar w:fldCharType="separate"/>
      </w:r>
      <w:r w:rsidR="009C0114">
        <w:t>8.3.1</w:t>
      </w:r>
      <w:r w:rsidR="000868D4">
        <w:fldChar w:fldCharType="end"/>
      </w:r>
      <w:r w:rsidR="000868D4">
        <w:t xml:space="preserve">. Každá další splátka bude uhrazena na základě </w:t>
      </w:r>
      <w:r w:rsidR="000868D4" w:rsidRPr="0049462C">
        <w:t>faktury vystavené Prodávajícím</w:t>
      </w:r>
      <w:r w:rsidR="000868D4">
        <w:t xml:space="preserve"> nejdříve </w:t>
      </w:r>
      <w:r w:rsidR="000868D4" w:rsidRPr="000868D4">
        <w:t xml:space="preserve">třicet (30) kalendářních dnů před </w:t>
      </w:r>
      <w:r w:rsidR="000868D4">
        <w:t>zahájením</w:t>
      </w:r>
      <w:r w:rsidR="000868D4" w:rsidRPr="000868D4">
        <w:t xml:space="preserve"> příslušného následujícího ročního období Podpory výrobce.</w:t>
      </w:r>
      <w:r w:rsidR="000868D4">
        <w:t xml:space="preserve"> </w:t>
      </w:r>
      <w:r>
        <w:t>S</w:t>
      </w:r>
      <w:r w:rsidRPr="0049462C">
        <w:t xml:space="preserve">platnost </w:t>
      </w:r>
      <w:r>
        <w:t>faktur</w:t>
      </w:r>
      <w:r w:rsidR="000868D4">
        <w:t xml:space="preserve"> na úhradu druhé až paté splátky</w:t>
      </w:r>
      <w:r w:rsidR="000868D4" w:rsidRPr="000868D4">
        <w:t xml:space="preserve"> </w:t>
      </w:r>
      <w:r w:rsidR="000868D4">
        <w:t xml:space="preserve">Druhé části Kupní ceny </w:t>
      </w:r>
      <w:r>
        <w:t>bude</w:t>
      </w:r>
      <w:r w:rsidRPr="0049462C">
        <w:t xml:space="preserve"> 30 dn</w:t>
      </w:r>
      <w:r>
        <w:t>ů</w:t>
      </w:r>
      <w:r w:rsidRPr="0049462C">
        <w:t xml:space="preserve"> od doručení faktury Kupujícímu</w:t>
      </w:r>
      <w:r>
        <w:t>.</w:t>
      </w:r>
    </w:p>
    <w:bookmarkEnd w:id="33"/>
    <w:bookmarkEnd w:id="34"/>
    <w:bookmarkEnd w:id="35"/>
    <w:p w14:paraId="15D02239" w14:textId="5E62A543" w:rsidR="00206DE4" w:rsidRPr="00500914" w:rsidRDefault="006F2D7A" w:rsidP="00277AB0">
      <w:pPr>
        <w:pStyle w:val="Styl5"/>
        <w:rPr>
          <w:lang w:eastAsia="en-US"/>
        </w:rPr>
      </w:pPr>
      <w:r>
        <w:rPr>
          <w:lang w:eastAsia="en-US"/>
        </w:rPr>
        <w:t>Všechny faktury vystavené Kupujícím</w:t>
      </w:r>
      <w:r w:rsidR="008975AF">
        <w:rPr>
          <w:lang w:eastAsia="en-US"/>
        </w:rPr>
        <w:t>u</w:t>
      </w:r>
      <w:r>
        <w:rPr>
          <w:lang w:eastAsia="en-US"/>
        </w:rPr>
        <w:t xml:space="preserve"> v souladu s touto Smlouvou</w:t>
      </w:r>
      <w:r w:rsidR="00206DE4" w:rsidRPr="00500914">
        <w:rPr>
          <w:lang w:eastAsia="en-US"/>
        </w:rPr>
        <w:t xml:space="preserve"> musí splňovat náležitosti řádného daňového dokladu požadované zákonem č. 235/2004 Sb., o dani z přidané hodnoty, ve znění pozdějších předpisů, avšak výslovně vždy musí obsahovat následující údaje: označení smluvních stran a jejich adresy, IČ</w:t>
      </w:r>
      <w:r w:rsidR="00707F6F" w:rsidRPr="00500914">
        <w:rPr>
          <w:lang w:eastAsia="en-US"/>
        </w:rPr>
        <w:t>O</w:t>
      </w:r>
      <w:r w:rsidR="00206DE4" w:rsidRPr="00500914">
        <w:rPr>
          <w:lang w:eastAsia="en-US"/>
        </w:rPr>
        <w:t xml:space="preserve">, DIČ (je-li přiděleno), údaj o tom, že vystavovatel </w:t>
      </w:r>
      <w:r>
        <w:rPr>
          <w:lang w:eastAsia="en-US"/>
        </w:rPr>
        <w:t>f</w:t>
      </w:r>
      <w:r w:rsidR="00206DE4" w:rsidRPr="00500914">
        <w:rPr>
          <w:lang w:eastAsia="en-US"/>
        </w:rPr>
        <w:t>aktury je zapsán v obchodním rejstříku včetně spisové značky, označení této Smlouvy, označení poskytnut</w:t>
      </w:r>
      <w:r>
        <w:rPr>
          <w:lang w:eastAsia="en-US"/>
        </w:rPr>
        <w:t>ého plnění</w:t>
      </w:r>
      <w:r w:rsidR="00206DE4" w:rsidRPr="00500914">
        <w:rPr>
          <w:lang w:eastAsia="en-US"/>
        </w:rPr>
        <w:t xml:space="preserve">, číslo </w:t>
      </w:r>
      <w:r>
        <w:rPr>
          <w:lang w:eastAsia="en-US"/>
        </w:rPr>
        <w:t>fa</w:t>
      </w:r>
      <w:r w:rsidR="00206DE4" w:rsidRPr="00500914">
        <w:rPr>
          <w:lang w:eastAsia="en-US"/>
        </w:rPr>
        <w:t>ktury, den vystavení a lhůtu splatnosti, označení peněžního ústavu a číslo účtu, na který se má platit, fakturovanou částku</w:t>
      </w:r>
      <w:r w:rsidR="000760CE" w:rsidRPr="00500914">
        <w:rPr>
          <w:lang w:eastAsia="en-US"/>
        </w:rPr>
        <w:t xml:space="preserve"> s cenovým rozpise</w:t>
      </w:r>
      <w:r w:rsidR="00D75433" w:rsidRPr="00500914">
        <w:rPr>
          <w:lang w:eastAsia="en-US"/>
        </w:rPr>
        <w:t>m</w:t>
      </w:r>
      <w:r w:rsidR="000760CE" w:rsidRPr="00500914">
        <w:rPr>
          <w:lang w:eastAsia="en-US"/>
        </w:rPr>
        <w:t xml:space="preserve"> jednotlivých </w:t>
      </w:r>
      <w:r w:rsidR="00F94B2F" w:rsidRPr="00500914">
        <w:rPr>
          <w:lang w:eastAsia="en-US"/>
        </w:rPr>
        <w:t xml:space="preserve">fakturovaných </w:t>
      </w:r>
      <w:r w:rsidR="000760CE" w:rsidRPr="00500914">
        <w:rPr>
          <w:lang w:eastAsia="en-US"/>
        </w:rPr>
        <w:t>položek</w:t>
      </w:r>
      <w:r w:rsidR="00206DE4" w:rsidRPr="00500914">
        <w:rPr>
          <w:lang w:eastAsia="en-US"/>
        </w:rPr>
        <w:t>, razítko a podpis oprávněné osoby.</w:t>
      </w:r>
    </w:p>
    <w:p w14:paraId="6CBDA106" w14:textId="6BF9CB49" w:rsidR="00206DE4" w:rsidRPr="00500914" w:rsidRDefault="00206DE4" w:rsidP="00277AB0">
      <w:pPr>
        <w:pStyle w:val="Styl5"/>
        <w:rPr>
          <w:lang w:eastAsia="en-US"/>
        </w:rPr>
      </w:pPr>
      <w:r w:rsidRPr="00500914">
        <w:rPr>
          <w:lang w:eastAsia="en-US"/>
        </w:rPr>
        <w:t>Faktury budou znít na částku v</w:t>
      </w:r>
      <w:r w:rsidR="00E83999" w:rsidRPr="00500914">
        <w:rPr>
          <w:lang w:eastAsia="en-US"/>
        </w:rPr>
        <w:t> českých korunách.</w:t>
      </w:r>
    </w:p>
    <w:p w14:paraId="41D7457C" w14:textId="04980BD6" w:rsidR="00206DE4" w:rsidRPr="00500914" w:rsidRDefault="00206DE4" w:rsidP="00277AB0">
      <w:pPr>
        <w:pStyle w:val="Styl5"/>
        <w:rPr>
          <w:lang w:eastAsia="en-US"/>
        </w:rPr>
      </w:pPr>
      <w:r w:rsidRPr="00500914">
        <w:rPr>
          <w:lang w:eastAsia="en-US"/>
        </w:rPr>
        <w:t xml:space="preserve">Nebude-li </w:t>
      </w:r>
      <w:r w:rsidR="006F2D7A">
        <w:rPr>
          <w:lang w:eastAsia="en-US"/>
        </w:rPr>
        <w:t>f</w:t>
      </w:r>
      <w:r w:rsidRPr="00500914">
        <w:rPr>
          <w:lang w:eastAsia="en-US"/>
        </w:rPr>
        <w:t xml:space="preserve">aktura obsahovat stanovené náležitosti či přílohy, nebo v ní nebudou správně uvedené údaje dle této Smlouvy, je </w:t>
      </w:r>
      <w:r w:rsidR="00E035F4" w:rsidRPr="00500914">
        <w:rPr>
          <w:lang w:eastAsia="en-US"/>
        </w:rPr>
        <w:t>Kupující</w:t>
      </w:r>
      <w:r w:rsidRPr="00500914">
        <w:rPr>
          <w:lang w:eastAsia="en-US"/>
        </w:rPr>
        <w:t xml:space="preserve"> oprávněn vrátit ji ve lhůtě její splatnosti </w:t>
      </w:r>
      <w:r w:rsidR="006A3C81" w:rsidRPr="00500914">
        <w:rPr>
          <w:lang w:eastAsia="en-US"/>
        </w:rPr>
        <w:t>Prodávající</w:t>
      </w:r>
      <w:r w:rsidR="002723CB" w:rsidRPr="00500914">
        <w:rPr>
          <w:lang w:eastAsia="en-US"/>
        </w:rPr>
        <w:t>mu</w:t>
      </w:r>
      <w:r w:rsidRPr="00500914">
        <w:rPr>
          <w:lang w:eastAsia="en-US"/>
        </w:rPr>
        <w:t xml:space="preserve">. V takovém případě se přeruší běh lhůty splatnosti a nová lhůta splatnosti počne běžet doručením opravené </w:t>
      </w:r>
      <w:r w:rsidR="006F2D7A">
        <w:rPr>
          <w:lang w:eastAsia="en-US"/>
        </w:rPr>
        <w:t>f</w:t>
      </w:r>
      <w:r w:rsidRPr="00500914">
        <w:rPr>
          <w:lang w:eastAsia="en-US"/>
        </w:rPr>
        <w:t>aktury.</w:t>
      </w:r>
    </w:p>
    <w:p w14:paraId="7A918BDF" w14:textId="5FA84969" w:rsidR="00206DE4" w:rsidRDefault="00206DE4" w:rsidP="00277AB0">
      <w:pPr>
        <w:pStyle w:val="Styl5"/>
        <w:rPr>
          <w:lang w:eastAsia="en-US"/>
        </w:rPr>
      </w:pPr>
      <w:r w:rsidRPr="00500914">
        <w:rPr>
          <w:lang w:eastAsia="en-US"/>
        </w:rPr>
        <w:t xml:space="preserve">Platby peněžitých částek se provádí bankovním převodem na účet druhé </w:t>
      </w:r>
      <w:r w:rsidR="006F2D7A">
        <w:rPr>
          <w:lang w:eastAsia="en-US"/>
        </w:rPr>
        <w:t>S</w:t>
      </w:r>
      <w:r w:rsidRPr="00500914">
        <w:rPr>
          <w:lang w:eastAsia="en-US"/>
        </w:rPr>
        <w:t xml:space="preserve">mluvní strany uvedený ve </w:t>
      </w:r>
      <w:r w:rsidR="006F2D7A">
        <w:rPr>
          <w:lang w:eastAsia="en-US"/>
        </w:rPr>
        <w:t>f</w:t>
      </w:r>
      <w:r w:rsidRPr="00500914">
        <w:rPr>
          <w:lang w:eastAsia="en-US"/>
        </w:rPr>
        <w:t>aktuře. Peněžitá částka se považuje za zaplacenou okamžikem jejího odepsání z účtu odesílatele ve prospěch účtu příjemce.</w:t>
      </w:r>
    </w:p>
    <w:p w14:paraId="42E5E269" w14:textId="0E8FA3F1" w:rsidR="000868D4" w:rsidRPr="00500914" w:rsidRDefault="000868D4" w:rsidP="000868D4">
      <w:pPr>
        <w:pStyle w:val="Styl5"/>
        <w:rPr>
          <w:lang w:eastAsia="en-US"/>
        </w:rPr>
      </w:pPr>
      <w:r w:rsidRPr="009D46A1">
        <w:rPr>
          <w:lang w:eastAsia="en-US"/>
        </w:rPr>
        <w:t>Sjednaná Kupní cena je cenou za splnění všech povinností Prodávajícího sjednaných v této Smlouvě</w:t>
      </w:r>
      <w:r>
        <w:rPr>
          <w:lang w:eastAsia="en-US"/>
        </w:rPr>
        <w:t xml:space="preserve"> a jsou v ní obsaženy </w:t>
      </w:r>
      <w:r w:rsidRPr="00500914">
        <w:rPr>
          <w:lang w:eastAsia="en-US"/>
        </w:rPr>
        <w:t>veškeré práce a činnosti potřebné pro řádné splnění předmětu Smlouvy Prodávajícím</w:t>
      </w:r>
      <w:r w:rsidRPr="009D46A1">
        <w:rPr>
          <w:lang w:eastAsia="en-US"/>
        </w:rPr>
        <w:t xml:space="preserve">. Pro vyloučení pochybností se uvádí, že sjednaná Kupní cena zahrnuje </w:t>
      </w:r>
      <w:r>
        <w:rPr>
          <w:lang w:eastAsia="en-US"/>
        </w:rPr>
        <w:t>k</w:t>
      </w:r>
      <w:r w:rsidRPr="009D46A1">
        <w:rPr>
          <w:lang w:eastAsia="en-US"/>
        </w:rPr>
        <w:t xml:space="preserve">upní cenu všech položek </w:t>
      </w:r>
      <w:r w:rsidR="00D52C76">
        <w:rPr>
          <w:lang w:eastAsia="en-US"/>
        </w:rPr>
        <w:t>Dodávky</w:t>
      </w:r>
      <w:r w:rsidRPr="009D46A1">
        <w:rPr>
          <w:lang w:eastAsia="en-US"/>
        </w:rPr>
        <w:t xml:space="preserve">, </w:t>
      </w:r>
      <w:r w:rsidRPr="00500914">
        <w:rPr>
          <w:lang w:eastAsia="en-US"/>
        </w:rPr>
        <w:t xml:space="preserve">veškeré záruky vztahující se k či související s příslušnou částí </w:t>
      </w:r>
      <w:r w:rsidR="005B3ED3">
        <w:rPr>
          <w:lang w:eastAsia="en-US"/>
        </w:rPr>
        <w:t>Dodávky</w:t>
      </w:r>
      <w:r>
        <w:rPr>
          <w:lang w:eastAsia="en-US"/>
        </w:rPr>
        <w:t xml:space="preserve">, </w:t>
      </w:r>
      <w:r w:rsidRPr="009D46A1">
        <w:rPr>
          <w:lang w:eastAsia="en-US"/>
        </w:rPr>
        <w:t>odměnu za poskytnutí Licenc</w:t>
      </w:r>
      <w:r>
        <w:rPr>
          <w:lang w:eastAsia="en-US"/>
        </w:rPr>
        <w:t>í</w:t>
      </w:r>
      <w:r w:rsidRPr="009D46A1">
        <w:rPr>
          <w:lang w:eastAsia="en-US"/>
        </w:rPr>
        <w:t xml:space="preserve">, cenu za provedení </w:t>
      </w:r>
      <w:r>
        <w:rPr>
          <w:lang w:eastAsia="en-US"/>
        </w:rPr>
        <w:t>i</w:t>
      </w:r>
      <w:r w:rsidRPr="009D46A1">
        <w:rPr>
          <w:lang w:eastAsia="en-US"/>
        </w:rPr>
        <w:t>mplementace, náklady na dopravu do místa plnění, obaly, naložení, složení, pojištění během dopravy, případné clo, instalaci včetně konfigurace a uvedení do provozu</w:t>
      </w:r>
      <w:r w:rsidRPr="00500914">
        <w:rPr>
          <w:lang w:eastAsia="en-US"/>
        </w:rPr>
        <w:t xml:space="preserve">, a dále veškeré služby, které budou Prodávajícím </w:t>
      </w:r>
      <w:r w:rsidR="00D52C76">
        <w:rPr>
          <w:lang w:eastAsia="en-US"/>
        </w:rPr>
        <w:t xml:space="preserve">k </w:t>
      </w:r>
      <w:r w:rsidR="005B3ED3">
        <w:rPr>
          <w:lang w:eastAsia="en-US"/>
        </w:rPr>
        <w:t>Dodávce</w:t>
      </w:r>
      <w:r w:rsidRPr="00500914">
        <w:rPr>
          <w:lang w:eastAsia="en-US"/>
        </w:rPr>
        <w:t xml:space="preserve"> či v souvislosti s</w:t>
      </w:r>
      <w:r w:rsidR="00D52C76">
        <w:rPr>
          <w:lang w:eastAsia="en-US"/>
        </w:rPr>
        <w:t xml:space="preserve"> </w:t>
      </w:r>
      <w:r w:rsidR="005B3ED3">
        <w:rPr>
          <w:lang w:eastAsia="en-US"/>
        </w:rPr>
        <w:t>Dodávkou</w:t>
      </w:r>
      <w:r w:rsidRPr="00500914">
        <w:rPr>
          <w:lang w:eastAsia="en-US"/>
        </w:rPr>
        <w:t xml:space="preserve"> poskytovány, a to za celou dobu trvání této Smlouvy.</w:t>
      </w:r>
    </w:p>
    <w:p w14:paraId="42DBBBC3" w14:textId="240C4A8E" w:rsidR="00206DE4" w:rsidRPr="00500914" w:rsidRDefault="00261B9F" w:rsidP="00866795">
      <w:pPr>
        <w:pStyle w:val="Styl4"/>
      </w:pPr>
      <w:bookmarkStart w:id="37" w:name="_Ref212253560"/>
      <w:bookmarkStart w:id="38" w:name="_Toc212632751"/>
      <w:bookmarkStart w:id="39" w:name="_Toc273866263"/>
      <w:r>
        <w:t>P</w:t>
      </w:r>
      <w:r w:rsidRPr="00500914">
        <w:t xml:space="preserve">ráva a povinnosti </w:t>
      </w:r>
      <w:r>
        <w:t>S</w:t>
      </w:r>
      <w:r w:rsidRPr="00500914">
        <w:t>mluvních stran</w:t>
      </w:r>
      <w:bookmarkEnd w:id="37"/>
      <w:bookmarkEnd w:id="38"/>
      <w:bookmarkEnd w:id="39"/>
    </w:p>
    <w:p w14:paraId="02BEF339" w14:textId="64B02A5D" w:rsidR="00206DE4" w:rsidRPr="00500914" w:rsidRDefault="006A3C81" w:rsidP="005F627B">
      <w:pPr>
        <w:pStyle w:val="Styl5"/>
        <w:rPr>
          <w:lang w:eastAsia="en-US"/>
        </w:rPr>
      </w:pPr>
      <w:bookmarkStart w:id="40" w:name="_Toc273866265"/>
      <w:bookmarkStart w:id="41" w:name="_Ref196135071"/>
      <w:bookmarkStart w:id="42" w:name="_Ref198358270"/>
      <w:r w:rsidRPr="00500914">
        <w:rPr>
          <w:lang w:eastAsia="en-US"/>
        </w:rPr>
        <w:t>Prodávající</w:t>
      </w:r>
      <w:r w:rsidR="00206DE4" w:rsidRPr="00500914">
        <w:rPr>
          <w:lang w:eastAsia="en-US"/>
        </w:rPr>
        <w:t xml:space="preserve"> se zavazuje:</w:t>
      </w:r>
    </w:p>
    <w:p w14:paraId="72857AD7" w14:textId="61299BF3" w:rsidR="00206DE4" w:rsidRPr="00500914" w:rsidRDefault="00994425" w:rsidP="00E63860">
      <w:pPr>
        <w:pStyle w:val="Styl6"/>
      </w:pPr>
      <w:r w:rsidRPr="00500914">
        <w:t>poskytnout Zboží</w:t>
      </w:r>
      <w:r w:rsidR="00544AE9" w:rsidRPr="00500914">
        <w:t xml:space="preserve"> </w:t>
      </w:r>
      <w:r w:rsidR="005E1E5A" w:rsidRPr="00500914">
        <w:t>a Dodávk</w:t>
      </w:r>
      <w:r w:rsidR="00DB0D95">
        <w:t>u</w:t>
      </w:r>
      <w:r w:rsidR="005E1E5A" w:rsidRPr="00500914">
        <w:t xml:space="preserve"> </w:t>
      </w:r>
      <w:r w:rsidR="00206DE4" w:rsidRPr="00500914">
        <w:t xml:space="preserve">podle této Smlouvy vlastním jménem, na vlastní odpovědnost a v souladu s pokyny </w:t>
      </w:r>
      <w:r w:rsidR="00E035F4" w:rsidRPr="00500914">
        <w:t>Kupujícího</w:t>
      </w:r>
      <w:r w:rsidR="00206DE4" w:rsidRPr="00500914">
        <w:t xml:space="preserve"> řádně a včas;</w:t>
      </w:r>
    </w:p>
    <w:p w14:paraId="05C67F99" w14:textId="7F46B88E" w:rsidR="00206DE4" w:rsidRPr="00500914" w:rsidRDefault="00206DE4" w:rsidP="00E63860">
      <w:pPr>
        <w:pStyle w:val="Styl6"/>
      </w:pPr>
      <w:bookmarkStart w:id="43" w:name="_Ref412723973"/>
      <w:r w:rsidRPr="00500914">
        <w:t xml:space="preserve">poskytovat </w:t>
      </w:r>
      <w:r w:rsidR="008F15AC" w:rsidRPr="00500914">
        <w:t>Dodávku</w:t>
      </w:r>
      <w:r w:rsidRPr="00500914">
        <w:t xml:space="preserve"> dle této Smlouvy výhradně s využitím nového</w:t>
      </w:r>
      <w:r w:rsidR="00A21539" w:rsidRPr="00500914">
        <w:t xml:space="preserve"> (ne starší</w:t>
      </w:r>
      <w:r w:rsidR="00367CEF" w:rsidRPr="00500914">
        <w:t>ho</w:t>
      </w:r>
      <w:r w:rsidR="00A21539" w:rsidRPr="00500914">
        <w:t xml:space="preserve"> než 6 měsíců ode dne výroby)</w:t>
      </w:r>
      <w:r w:rsidRPr="00500914">
        <w:t xml:space="preserve">, </w:t>
      </w:r>
      <w:r w:rsidR="00544AE9" w:rsidRPr="00500914">
        <w:t xml:space="preserve">originálního, nepoužitého, </w:t>
      </w:r>
      <w:r w:rsidRPr="00500914">
        <w:t>nerepasovaného zboží, které pochází z oficiálního distribučního kanálu výrobce dodávaného zařízení a je určeno pro trh v České republice;</w:t>
      </w:r>
      <w:bookmarkEnd w:id="43"/>
    </w:p>
    <w:p w14:paraId="0B495DEB" w14:textId="586EF674" w:rsidR="00FB7277" w:rsidRPr="00571A69" w:rsidRDefault="00F134C9" w:rsidP="00E63860">
      <w:pPr>
        <w:pStyle w:val="Styl6"/>
      </w:pPr>
      <w:r>
        <w:t xml:space="preserve">provádět </w:t>
      </w:r>
      <w:r w:rsidRPr="00571A69">
        <w:t>instalaci a implementaci</w:t>
      </w:r>
      <w:r w:rsidR="005C2EE6" w:rsidRPr="00571A69">
        <w:t xml:space="preserve"> Zboží</w:t>
      </w:r>
      <w:r w:rsidRPr="00571A69">
        <w:t xml:space="preserve"> výhradně svým </w:t>
      </w:r>
      <w:r w:rsidR="005C2EE6" w:rsidRPr="00571A69">
        <w:t>R</w:t>
      </w:r>
      <w:r w:rsidRPr="00571A69">
        <w:t>ealizačním týmem</w:t>
      </w:r>
      <w:r w:rsidR="00FB7277" w:rsidRPr="00571A69">
        <w:t>;</w:t>
      </w:r>
    </w:p>
    <w:p w14:paraId="10BF709C" w14:textId="1DD1DDEF" w:rsidR="00C53BC6" w:rsidRPr="00571A69" w:rsidRDefault="00C53BC6" w:rsidP="00C53BC6">
      <w:pPr>
        <w:pStyle w:val="Styl6"/>
      </w:pPr>
      <w:r w:rsidRPr="00571A69">
        <w:t xml:space="preserve">mít zaveden a po celou dobu trvání Smlouvy udržovat (a) systém managementu kvality IT služeb odpovídající normě ČSN EN ISO 20000-1 nebo rovnocenné normě pro činnosti zahrnující „poskytování řešení a služeb v oblasti ukládání, zálohování a zpracování dat“ a (b) systém řízení bezpečnosti informací odpovídající normě ČSN EN ISO/IEC 27001 nebo rovnocenné normě pro činnosti zahrnující „poskytování řešení a služeb v oblasti ukládání, zálohování a zpracování dat;  </w:t>
      </w:r>
    </w:p>
    <w:p w14:paraId="174F4079" w14:textId="77777777" w:rsidR="00206DE4" w:rsidRPr="00500914" w:rsidRDefault="00206DE4" w:rsidP="00E63860">
      <w:pPr>
        <w:pStyle w:val="Styl6"/>
      </w:pPr>
      <w:r w:rsidRPr="00571A69">
        <w:t>poskytovat plnění podle této Sm</w:t>
      </w:r>
      <w:r w:rsidRPr="00500914">
        <w:t>louvy řádně, včas, a s péčí řádného hospodáře odpovídající podmínkám sjednaným v této Smlouvě a s procesy „</w:t>
      </w:r>
      <w:proofErr w:type="spellStart"/>
      <w:r w:rsidRPr="00500914">
        <w:t>best</w:t>
      </w:r>
      <w:proofErr w:type="spellEnd"/>
      <w:r w:rsidRPr="00500914">
        <w:t xml:space="preserve"> </w:t>
      </w:r>
      <w:proofErr w:type="spellStart"/>
      <w:r w:rsidRPr="00500914">
        <w:t>practice</w:t>
      </w:r>
      <w:proofErr w:type="spellEnd"/>
      <w:r w:rsidRPr="00500914">
        <w:t>“;</w:t>
      </w:r>
    </w:p>
    <w:p w14:paraId="566932E1" w14:textId="4645DBCF" w:rsidR="00206DE4" w:rsidRPr="00500914" w:rsidRDefault="00206DE4" w:rsidP="00E63860">
      <w:pPr>
        <w:pStyle w:val="Styl6"/>
      </w:pPr>
      <w:r w:rsidRPr="00500914">
        <w:t xml:space="preserve">upozorňovat </w:t>
      </w:r>
      <w:r w:rsidR="00E035F4" w:rsidRPr="00500914">
        <w:t>Kupujícího</w:t>
      </w:r>
      <w:r w:rsidRPr="00500914">
        <w:t xml:space="preserve"> včas na všechny hrozící vady či výpadky svého plnění, jakož i poskytovat </w:t>
      </w:r>
      <w:r w:rsidR="00E035F4" w:rsidRPr="00500914">
        <w:t>Kupujícímu</w:t>
      </w:r>
      <w:r w:rsidRPr="00500914">
        <w:t xml:space="preserve"> veškeré informace, které jsou pro plnění Smlouvy nezbytné;</w:t>
      </w:r>
    </w:p>
    <w:p w14:paraId="1CD1C22C" w14:textId="200E9EA4" w:rsidR="00206DE4" w:rsidRPr="00500914" w:rsidRDefault="00206DE4" w:rsidP="00E63860">
      <w:pPr>
        <w:pStyle w:val="Styl6"/>
      </w:pPr>
      <w:r w:rsidRPr="00500914">
        <w:t xml:space="preserve">neprodleně oznámit písemnou formou </w:t>
      </w:r>
      <w:r w:rsidR="00E035F4" w:rsidRPr="00500914">
        <w:t>Kupujícímu</w:t>
      </w:r>
      <w:r w:rsidRPr="00500914">
        <w:t xml:space="preserve"> překážky, které mu brání v plnění předmětu Smlouvy a výkonu dalších činností souvisejících s plněním předmětu Smlouvy;</w:t>
      </w:r>
    </w:p>
    <w:p w14:paraId="3612E30F" w14:textId="23CB0E59" w:rsidR="00206DE4" w:rsidRPr="00500914" w:rsidRDefault="00206DE4" w:rsidP="00E63860">
      <w:pPr>
        <w:pStyle w:val="Styl6"/>
      </w:pPr>
      <w:r w:rsidRPr="00500914">
        <w:t xml:space="preserve">upozornit </w:t>
      </w:r>
      <w:r w:rsidR="00E035F4" w:rsidRPr="00500914">
        <w:t>Kupujícího</w:t>
      </w:r>
      <w:r w:rsidRPr="00500914">
        <w:t xml:space="preserve"> na potenciální rizika vzniku škod a včas a řádně dle svých možností provést taková opatření, která riziko vzniku škod zcela vyloučí nebo sníží;</w:t>
      </w:r>
    </w:p>
    <w:p w14:paraId="0D9D7E75" w14:textId="56C402D2" w:rsidR="00206DE4" w:rsidRPr="00500914" w:rsidRDefault="00206DE4" w:rsidP="00E63860">
      <w:pPr>
        <w:pStyle w:val="Styl6"/>
      </w:pPr>
      <w:r w:rsidRPr="00500914">
        <w:t xml:space="preserve">informovat </w:t>
      </w:r>
      <w:r w:rsidR="00E035F4" w:rsidRPr="00500914">
        <w:t>Kupujícího</w:t>
      </w:r>
      <w:r w:rsidRPr="00500914">
        <w:t xml:space="preserve"> o plnění svých povinností podle této Smlouvy a o důležitých skutečnostech, které mohou mít vliv na výkon práv a plnění povinností </w:t>
      </w:r>
      <w:r w:rsidR="005C2EE6">
        <w:t>S</w:t>
      </w:r>
      <w:r w:rsidRPr="00500914">
        <w:t>mluvních stran;</w:t>
      </w:r>
    </w:p>
    <w:p w14:paraId="6E091755" w14:textId="54FD0AB4" w:rsidR="00206DE4" w:rsidRPr="00500914" w:rsidRDefault="00206DE4" w:rsidP="00E63860">
      <w:pPr>
        <w:pStyle w:val="Styl6"/>
      </w:pPr>
      <w:r w:rsidRPr="00500914">
        <w:t xml:space="preserve">zajistit, aby všechny osoby podílející se na plnění jeho závazků z této Smlouvy, které se budou zdržovat v prostorách nebo na pracovištích </w:t>
      </w:r>
      <w:r w:rsidR="00E035F4" w:rsidRPr="00500914">
        <w:t>Kupujícího</w:t>
      </w:r>
      <w:r w:rsidRPr="00500914">
        <w:t xml:space="preserve">, dodržovaly účinné právní předpisy o bezpečnosti a ochraně zdraví při práci a veškeré interní předpisy </w:t>
      </w:r>
      <w:r w:rsidR="00E035F4" w:rsidRPr="00500914">
        <w:t>Kupujícího</w:t>
      </w:r>
      <w:r w:rsidRPr="00500914">
        <w:t xml:space="preserve">, s nimiž </w:t>
      </w:r>
      <w:r w:rsidR="00E035F4" w:rsidRPr="00500914">
        <w:t>Kupující</w:t>
      </w:r>
      <w:r w:rsidRPr="00500914">
        <w:t xml:space="preserve"> </w:t>
      </w:r>
      <w:r w:rsidR="006A3C81" w:rsidRPr="00500914">
        <w:t>Prodávající</w:t>
      </w:r>
      <w:r w:rsidR="002723CB" w:rsidRPr="00500914">
        <w:t>ho</w:t>
      </w:r>
      <w:r w:rsidRPr="00500914">
        <w:t xml:space="preserve"> obeznámil;</w:t>
      </w:r>
    </w:p>
    <w:p w14:paraId="6DD106FF" w14:textId="65FEE6CC" w:rsidR="00206DE4" w:rsidRPr="00500914" w:rsidRDefault="00206DE4" w:rsidP="00E63860">
      <w:pPr>
        <w:pStyle w:val="Styl6"/>
      </w:pPr>
      <w:r w:rsidRPr="00500914">
        <w:t xml:space="preserve">chránit osobní údaje, data a duševní vlastnictví </w:t>
      </w:r>
      <w:r w:rsidR="00E035F4" w:rsidRPr="00500914">
        <w:t>Kupujícího</w:t>
      </w:r>
      <w:r w:rsidRPr="00500914">
        <w:t xml:space="preserve"> a třetích osob;</w:t>
      </w:r>
    </w:p>
    <w:p w14:paraId="07064CDE" w14:textId="195A09F5" w:rsidR="00206DE4" w:rsidRPr="00500914" w:rsidRDefault="00206DE4" w:rsidP="00E63860">
      <w:pPr>
        <w:pStyle w:val="Styl6"/>
      </w:pPr>
      <w:r w:rsidRPr="00500914">
        <w:t xml:space="preserve">upozorňovat </w:t>
      </w:r>
      <w:r w:rsidR="00E035F4" w:rsidRPr="00500914">
        <w:t>Kupujícího</w:t>
      </w:r>
      <w:r w:rsidRPr="00500914">
        <w:t xml:space="preserve"> v odůvodněných případech na případnou nevhodnost pokynů </w:t>
      </w:r>
      <w:r w:rsidR="00E035F4" w:rsidRPr="00500914">
        <w:t>Kupujícího</w:t>
      </w:r>
      <w:r w:rsidRPr="00500914">
        <w:t>;</w:t>
      </w:r>
    </w:p>
    <w:p w14:paraId="17BF873D" w14:textId="1964AE20" w:rsidR="00206DE4" w:rsidRPr="00500914" w:rsidRDefault="00206DE4" w:rsidP="00E63860">
      <w:pPr>
        <w:pStyle w:val="Styl6"/>
      </w:pPr>
      <w:r w:rsidRPr="00500914">
        <w:t xml:space="preserve">předat </w:t>
      </w:r>
      <w:r w:rsidR="00E035F4" w:rsidRPr="00500914">
        <w:t>Kupujícímu</w:t>
      </w:r>
      <w:r w:rsidRPr="00500914">
        <w:t xml:space="preserve"> Dokumentaci a doklady, které se vztahují k </w:t>
      </w:r>
      <w:r w:rsidR="008F15AC" w:rsidRPr="00500914">
        <w:t>Dodávce</w:t>
      </w:r>
      <w:r w:rsidRPr="00500914">
        <w:t>;</w:t>
      </w:r>
    </w:p>
    <w:p w14:paraId="29B3F78B" w14:textId="1311A320" w:rsidR="00206DE4" w:rsidRPr="00500914" w:rsidRDefault="00206DE4" w:rsidP="00E63860">
      <w:pPr>
        <w:pStyle w:val="Styl6"/>
      </w:pPr>
      <w:r w:rsidRPr="00500914">
        <w:t xml:space="preserve">umožnit </w:t>
      </w:r>
      <w:r w:rsidR="00E035F4" w:rsidRPr="00500914">
        <w:t>Kupujícímu</w:t>
      </w:r>
      <w:r w:rsidRPr="00500914">
        <w:t xml:space="preserve"> nabytí vlastnického práva k</w:t>
      </w:r>
      <w:r w:rsidR="008411BB" w:rsidRPr="00500914">
        <w:t> </w:t>
      </w:r>
      <w:r w:rsidRPr="00500914">
        <w:t>přísluš</w:t>
      </w:r>
      <w:r w:rsidR="008411BB" w:rsidRPr="00500914">
        <w:t xml:space="preserve">nému Zboží a jeho částem </w:t>
      </w:r>
      <w:r w:rsidRPr="00500914">
        <w:t xml:space="preserve">a převést na </w:t>
      </w:r>
      <w:r w:rsidR="00E035F4" w:rsidRPr="00500914">
        <w:t>Kupujícího</w:t>
      </w:r>
      <w:r w:rsidRPr="00500914">
        <w:t xml:space="preserve"> veškerá oprávnění nezbytná k řádnému užívání </w:t>
      </w:r>
      <w:r w:rsidR="00475728" w:rsidRPr="00500914">
        <w:t>Zboží</w:t>
      </w:r>
      <w:r w:rsidRPr="00500914">
        <w:t xml:space="preserve"> dle této Smlouvy.</w:t>
      </w:r>
    </w:p>
    <w:p w14:paraId="782C54CD" w14:textId="48779DED" w:rsidR="00206DE4" w:rsidRPr="00500914" w:rsidRDefault="00261B9F" w:rsidP="00866795">
      <w:pPr>
        <w:pStyle w:val="Styl4"/>
      </w:pPr>
      <w:bookmarkStart w:id="44" w:name="_Ref195959157"/>
      <w:bookmarkStart w:id="45" w:name="_Toc212632755"/>
      <w:bookmarkStart w:id="46" w:name="_Ref228241022"/>
      <w:bookmarkStart w:id="47" w:name="_Toc273866266"/>
      <w:bookmarkEnd w:id="40"/>
      <w:bookmarkEnd w:id="41"/>
      <w:bookmarkEnd w:id="42"/>
      <w:r>
        <w:t>O</w:t>
      </w:r>
      <w:r w:rsidRPr="00500914">
        <w:t>právněné osoby</w:t>
      </w:r>
      <w:bookmarkEnd w:id="44"/>
      <w:bookmarkEnd w:id="45"/>
      <w:bookmarkEnd w:id="46"/>
      <w:bookmarkEnd w:id="47"/>
    </w:p>
    <w:p w14:paraId="57BE3D59" w14:textId="2CDF9325" w:rsidR="00206DE4" w:rsidRPr="00E63860" w:rsidRDefault="00206DE4" w:rsidP="00E63860">
      <w:pPr>
        <w:pStyle w:val="Styl5"/>
      </w:pPr>
      <w:r w:rsidRPr="00E63860">
        <w:t xml:space="preserve">Každá ze </w:t>
      </w:r>
      <w:r w:rsidR="00564792" w:rsidRPr="00E63860">
        <w:t>S</w:t>
      </w:r>
      <w:r w:rsidRPr="00E63860">
        <w:t xml:space="preserve">mluvních stran jmenuje oprávněnou osobu, popř. zástupce oprávněné osoby. Oprávněné osoby budou zastupovat </w:t>
      </w:r>
      <w:r w:rsidR="00F41D74" w:rsidRPr="00E63860">
        <w:t>S</w:t>
      </w:r>
      <w:r w:rsidRPr="00E63860">
        <w:t>mluvní stranu ve všech záležitostech souvisejících s</w:t>
      </w:r>
      <w:r w:rsidR="00E63860">
        <w:t> </w:t>
      </w:r>
      <w:r w:rsidRPr="00E63860">
        <w:t>plněním této Smlouvy.</w:t>
      </w:r>
    </w:p>
    <w:p w14:paraId="3844695B" w14:textId="61D20A6B" w:rsidR="00206DE4" w:rsidRPr="00E63860" w:rsidRDefault="00206DE4" w:rsidP="00E63860">
      <w:pPr>
        <w:pStyle w:val="Styl5"/>
      </w:pPr>
      <w:r w:rsidRPr="00E63860">
        <w:t xml:space="preserve">Oprávněné osoby jsou oprávněny jménem stran provádět veškeré úkony v rámci přebírání plnění dle této Smlouvy, uplatňovat nároky ze záruky a připravovat dodatky ke Smlouvě pro jejich písemné schválení osobám oprávněným zavazovat </w:t>
      </w:r>
      <w:r w:rsidR="002B663B">
        <w:t xml:space="preserve">Smluvní </w:t>
      </w:r>
      <w:r w:rsidRPr="00E63860">
        <w:t>strany, nebo jejich zplnomocněným zástupcům.</w:t>
      </w:r>
      <w:r w:rsidR="00E033BF">
        <w:t xml:space="preserve">  </w:t>
      </w:r>
    </w:p>
    <w:p w14:paraId="338AA2B9" w14:textId="77777777" w:rsidR="00206DE4" w:rsidRPr="00E63860" w:rsidRDefault="00206DE4" w:rsidP="00E63860">
      <w:pPr>
        <w:pStyle w:val="Styl5"/>
      </w:pPr>
      <w:r w:rsidRPr="00E63860">
        <w:t>Oprávněné osoby nejsou zmocněny k jednání, jež by mělo za přímý následek zánik Smlouvy nebo její změnu, není-li v této Smlouvě stanoveno jinak.</w:t>
      </w:r>
    </w:p>
    <w:p w14:paraId="689164CD" w14:textId="14360384" w:rsidR="00206DE4" w:rsidRPr="00E63860" w:rsidRDefault="00206DE4" w:rsidP="00E63860">
      <w:pPr>
        <w:pStyle w:val="Styl5"/>
      </w:pPr>
      <w:r w:rsidRPr="00E63860">
        <w:t xml:space="preserve">Jména oprávněných osob jsou uvedena v </w:t>
      </w:r>
      <w:r w:rsidRPr="002B663B">
        <w:rPr>
          <w:b/>
          <w:bCs w:val="0"/>
          <w:u w:val="single"/>
        </w:rPr>
        <w:t xml:space="preserve">Příloze č. </w:t>
      </w:r>
      <w:r w:rsidR="002B663B" w:rsidRPr="002B663B">
        <w:rPr>
          <w:b/>
          <w:bCs w:val="0"/>
          <w:u w:val="single"/>
        </w:rPr>
        <w:t>3</w:t>
      </w:r>
      <w:r w:rsidRPr="00E63860">
        <w:t xml:space="preserve"> této Smlouvy a jejich role stanoví tato Smlouva.</w:t>
      </w:r>
    </w:p>
    <w:p w14:paraId="2CD50542" w14:textId="4CCBF2D6" w:rsidR="00206DE4" w:rsidRPr="002B663B" w:rsidRDefault="00206DE4" w:rsidP="00E63860">
      <w:pPr>
        <w:pStyle w:val="Styl5"/>
      </w:pPr>
      <w:r w:rsidRPr="00E63860">
        <w:t xml:space="preserve">Smluvní strany jsou oprávněny změnit oprávněné osoby, jsou však povinny na takovou změnu druhou </w:t>
      </w:r>
      <w:r w:rsidR="00F41D74" w:rsidRPr="00E63860">
        <w:t>S</w:t>
      </w:r>
      <w:r w:rsidRPr="00E63860">
        <w:t xml:space="preserve">mluvní stranu písemně upozornit. Zmocnění zástupce oprávněné osoby musí být písemné s </w:t>
      </w:r>
      <w:r w:rsidRPr="002B663B">
        <w:t>uvedením rozsahu zmocnění.</w:t>
      </w:r>
    </w:p>
    <w:p w14:paraId="03378754" w14:textId="00A5CA3C" w:rsidR="00206DE4" w:rsidRPr="002B663B" w:rsidRDefault="00E033BF" w:rsidP="00866795">
      <w:pPr>
        <w:pStyle w:val="Styl4"/>
      </w:pPr>
      <w:bookmarkStart w:id="48" w:name="_Ref202766041"/>
      <w:bookmarkStart w:id="49" w:name="_Toc212632756"/>
      <w:bookmarkStart w:id="50" w:name="_Toc273866267"/>
      <w:r w:rsidRPr="002B663B">
        <w:t>Ochrana informací</w:t>
      </w:r>
      <w:bookmarkEnd w:id="48"/>
      <w:bookmarkEnd w:id="49"/>
      <w:bookmarkEnd w:id="50"/>
    </w:p>
    <w:p w14:paraId="044F4689" w14:textId="77777777" w:rsidR="00206DE4" w:rsidRPr="00500914" w:rsidRDefault="00206DE4" w:rsidP="00E033BF">
      <w:pPr>
        <w:pStyle w:val="Styl5"/>
        <w:rPr>
          <w:lang w:eastAsia="en-US"/>
        </w:rPr>
      </w:pPr>
      <w:r w:rsidRPr="00500914">
        <w:rPr>
          <w:lang w:eastAsia="en-US"/>
        </w:rPr>
        <w:t>Smluvní strany jsou si vědomy toho, že v rámci plnění závazků z této Smlouvy:</w:t>
      </w:r>
    </w:p>
    <w:p w14:paraId="70519EE8" w14:textId="77777777" w:rsidR="00206DE4" w:rsidRPr="00500914" w:rsidRDefault="00206DE4" w:rsidP="00E033BF">
      <w:pPr>
        <w:pStyle w:val="Styl6"/>
      </w:pPr>
      <w:r w:rsidRPr="00500914">
        <w:t>si mohou vzájemně vědomě nebo opominutím poskytnout informace, které budou považovány za důvěrné (dále jen „</w:t>
      </w:r>
      <w:r w:rsidRPr="00500914">
        <w:rPr>
          <w:b/>
        </w:rPr>
        <w:t>důvěrné informace</w:t>
      </w:r>
      <w:r w:rsidRPr="00500914">
        <w:t>“),</w:t>
      </w:r>
    </w:p>
    <w:p w14:paraId="064A1067" w14:textId="0355D0D9" w:rsidR="00206DE4" w:rsidRPr="00500914" w:rsidRDefault="00206DE4" w:rsidP="00E033BF">
      <w:pPr>
        <w:pStyle w:val="Styl6"/>
      </w:pPr>
      <w:r w:rsidRPr="00500914">
        <w:t>mohou jejich zaměstnanci a osoby v obdobném postavení získat vědomou činností druhé</w:t>
      </w:r>
      <w:r w:rsidR="00E033BF">
        <w:t xml:space="preserve"> Smluvní</w:t>
      </w:r>
      <w:r w:rsidRPr="00500914">
        <w:t xml:space="preserve"> strany nebo i jejím opominutím přístup k důvěrným informacím druhé </w:t>
      </w:r>
      <w:r w:rsidR="00E033BF">
        <w:t xml:space="preserve">Smluvní </w:t>
      </w:r>
      <w:r w:rsidRPr="00500914">
        <w:t>strany.</w:t>
      </w:r>
    </w:p>
    <w:p w14:paraId="0980ACD3" w14:textId="30E55F0F" w:rsidR="002B663B" w:rsidRDefault="002B663B" w:rsidP="002B663B">
      <w:pPr>
        <w:pStyle w:val="Styl5"/>
      </w:pPr>
      <w:bookmarkStart w:id="51" w:name="_Ref202765128"/>
      <w:r>
        <w:t xml:space="preserve">Smluvní strany se zavazují, že žádná z nich bez písemného souhlasu druhé Smluvní strany nezpřístupní třetí osobě důvěrné informace, které získala při plnění této Smlouvy, ani je nepoužije v rozporu s účelem této Smlouvy. </w:t>
      </w:r>
    </w:p>
    <w:p w14:paraId="2872C13E" w14:textId="74974038" w:rsidR="002B663B" w:rsidRDefault="002B663B" w:rsidP="002B663B">
      <w:pPr>
        <w:pStyle w:val="Styl5"/>
      </w:pPr>
      <w:r>
        <w:t xml:space="preserve">Veškeré informace, které Prodávající při plnění této Smlouvy získá od Kupujícího nebo o Kupujícím či jeho zaměstnancích, se považují za důvěrné, není-li stanoveno jinak. Veškeré informace poskytnuté </w:t>
      </w:r>
      <w:r w:rsidR="00D815C0">
        <w:t>Prodávajícím Kupujícímu</w:t>
      </w:r>
      <w:r>
        <w:t xml:space="preserve"> se považují za důvěrné, pouze pokud na jejich důvěrnost </w:t>
      </w:r>
      <w:r w:rsidR="00D815C0">
        <w:t>Prodávající Kupujícího</w:t>
      </w:r>
      <w:r>
        <w:t xml:space="preserve"> předem písemně upozornil a </w:t>
      </w:r>
      <w:r w:rsidR="00D815C0">
        <w:t>Kupující Prodávajícímu</w:t>
      </w:r>
      <w:r>
        <w:t xml:space="preserve"> písemně potvrdil svůj závazek důvěrnost těchto informací zachovávat. </w:t>
      </w:r>
    </w:p>
    <w:p w14:paraId="6263F9C9" w14:textId="1FB2768D" w:rsidR="00206DE4" w:rsidRPr="00500914" w:rsidRDefault="002B663B" w:rsidP="002B663B">
      <w:pPr>
        <w:pStyle w:val="Styl5"/>
      </w:pPr>
      <w:r>
        <w:t xml:space="preserve">Veškeré důvěrné informace zůstávají výhradním vlastnictvím předávající </w:t>
      </w:r>
      <w:r w:rsidR="00D815C0">
        <w:t>S</w:t>
      </w:r>
      <w:r>
        <w:t xml:space="preserve">mluvní strany a přijímající </w:t>
      </w:r>
      <w:r w:rsidR="00D815C0">
        <w:t>S</w:t>
      </w:r>
      <w:r>
        <w:t>mluvní strana vyvine pro zachování jejich důvěrnosti a pro jejich ochranu stejné úsilí, jako by se jednalo o její vlastní důvěrné informace</w:t>
      </w:r>
      <w:r w:rsidR="00206DE4" w:rsidRPr="00500914">
        <w:t>.</w:t>
      </w:r>
      <w:bookmarkEnd w:id="51"/>
      <w:r w:rsidR="00206DE4" w:rsidRPr="00500914">
        <w:t xml:space="preserve"> </w:t>
      </w:r>
    </w:p>
    <w:p w14:paraId="307280F7" w14:textId="0E059BC2" w:rsidR="00206DE4" w:rsidRPr="00500914" w:rsidRDefault="00206DE4" w:rsidP="00E033BF">
      <w:pPr>
        <w:pStyle w:val="Styl5"/>
        <w:rPr>
          <w:lang w:eastAsia="en-US"/>
        </w:rPr>
      </w:pPr>
      <w:bookmarkStart w:id="52" w:name="_Ref225082917"/>
      <w:r w:rsidRPr="00500914">
        <w:rPr>
          <w:lang w:eastAsia="en-US"/>
        </w:rPr>
        <w:t xml:space="preserve">Za třetí osoby podle </w:t>
      </w:r>
      <w:r w:rsidR="00E033BF">
        <w:rPr>
          <w:lang w:eastAsia="en-US"/>
        </w:rPr>
        <w:t>čl</w:t>
      </w:r>
      <w:r w:rsidRPr="00500914">
        <w:rPr>
          <w:lang w:eastAsia="en-US"/>
        </w:rPr>
        <w:t xml:space="preserve">. </w:t>
      </w:r>
      <w:r w:rsidRPr="00500914">
        <w:rPr>
          <w:lang w:eastAsia="en-US"/>
        </w:rPr>
        <w:fldChar w:fldCharType="begin"/>
      </w:r>
      <w:r w:rsidRPr="00500914">
        <w:rPr>
          <w:lang w:eastAsia="en-US"/>
        </w:rPr>
        <w:instrText xml:space="preserve"> REF _Ref202765128 \r \h </w:instrText>
      </w:r>
      <w:r w:rsidR="009953E2" w:rsidRPr="00500914">
        <w:rPr>
          <w:lang w:eastAsia="en-US"/>
        </w:rPr>
        <w:instrText xml:space="preserve"> \* MERGEFORMAT </w:instrText>
      </w:r>
      <w:r w:rsidRPr="00500914">
        <w:rPr>
          <w:lang w:eastAsia="en-US"/>
        </w:rPr>
      </w:r>
      <w:r w:rsidRPr="00500914">
        <w:rPr>
          <w:lang w:eastAsia="en-US"/>
        </w:rPr>
        <w:fldChar w:fldCharType="separate"/>
      </w:r>
      <w:r w:rsidR="009C0114">
        <w:rPr>
          <w:lang w:eastAsia="en-US"/>
        </w:rPr>
        <w:t>11.2</w:t>
      </w:r>
      <w:r w:rsidRPr="00500914">
        <w:rPr>
          <w:lang w:eastAsia="en-US"/>
        </w:rPr>
        <w:fldChar w:fldCharType="end"/>
      </w:r>
      <w:r w:rsidRPr="00500914">
        <w:rPr>
          <w:lang w:eastAsia="en-US"/>
        </w:rPr>
        <w:t xml:space="preserve"> této Smlouvy se nepovažují:</w:t>
      </w:r>
      <w:bookmarkEnd w:id="52"/>
    </w:p>
    <w:p w14:paraId="33CA619E" w14:textId="0B85D4C3" w:rsidR="00206DE4" w:rsidRPr="00500914" w:rsidRDefault="00206DE4" w:rsidP="00E033BF">
      <w:pPr>
        <w:pStyle w:val="Styl6"/>
      </w:pPr>
      <w:bookmarkStart w:id="53" w:name="_Ref202766324"/>
      <w:r w:rsidRPr="00500914">
        <w:t xml:space="preserve">zaměstnanci </w:t>
      </w:r>
      <w:r w:rsidR="003E441F" w:rsidRPr="00500914">
        <w:t>S</w:t>
      </w:r>
      <w:r w:rsidRPr="00500914">
        <w:t>mluvních stran a osoby v obdobném postavení,</w:t>
      </w:r>
      <w:bookmarkEnd w:id="53"/>
      <w:r w:rsidRPr="00500914">
        <w:t xml:space="preserve"> </w:t>
      </w:r>
    </w:p>
    <w:p w14:paraId="760FB4B9" w14:textId="193B86EF" w:rsidR="00206DE4" w:rsidRPr="00500914" w:rsidRDefault="00206DE4" w:rsidP="00E033BF">
      <w:pPr>
        <w:pStyle w:val="Styl6"/>
      </w:pPr>
      <w:bookmarkStart w:id="54" w:name="_Ref202766325"/>
      <w:r w:rsidRPr="00500914">
        <w:t xml:space="preserve">orgány </w:t>
      </w:r>
      <w:r w:rsidR="001730E3" w:rsidRPr="00500914">
        <w:t>S</w:t>
      </w:r>
      <w:r w:rsidRPr="00500914">
        <w:t>mluvních stran a jejich členové,</w:t>
      </w:r>
      <w:bookmarkEnd w:id="54"/>
      <w:r w:rsidRPr="00500914">
        <w:t xml:space="preserve"> </w:t>
      </w:r>
    </w:p>
    <w:p w14:paraId="5395249A" w14:textId="510CB60C" w:rsidR="00206DE4" w:rsidRPr="00500914" w:rsidRDefault="00206DE4" w:rsidP="00E033BF">
      <w:pPr>
        <w:pStyle w:val="Styl6"/>
      </w:pPr>
      <w:bookmarkStart w:id="55" w:name="_Ref202766329"/>
      <w:r w:rsidRPr="00500914">
        <w:t xml:space="preserve">ve vztahu k důvěrným informacím </w:t>
      </w:r>
      <w:r w:rsidR="00E035F4" w:rsidRPr="00500914">
        <w:t>Kupujícíh</w:t>
      </w:r>
      <w:r w:rsidR="00D815C0">
        <w:t>o</w:t>
      </w:r>
      <w:r w:rsidRPr="00500914">
        <w:t xml:space="preserve"> </w:t>
      </w:r>
      <w:r w:rsidR="005F26FB" w:rsidRPr="00500914">
        <w:t>podd</w:t>
      </w:r>
      <w:r w:rsidRPr="00500914">
        <w:t xml:space="preserve">odavatelé </w:t>
      </w:r>
      <w:r w:rsidR="006A3C81" w:rsidRPr="00500914">
        <w:t>Prodávající</w:t>
      </w:r>
      <w:r w:rsidR="002723CB" w:rsidRPr="00500914">
        <w:t>ho</w:t>
      </w:r>
      <w:r w:rsidR="00D815C0">
        <w:t xml:space="preserve"> uvedeni v </w:t>
      </w:r>
      <w:r w:rsidR="00D815C0" w:rsidRPr="00D815C0">
        <w:rPr>
          <w:b/>
          <w:bCs w:val="0"/>
          <w:u w:val="single"/>
        </w:rPr>
        <w:t>Příloze č. 3</w:t>
      </w:r>
      <w:r w:rsidRPr="00500914">
        <w:t>,</w:t>
      </w:r>
      <w:bookmarkEnd w:id="55"/>
      <w:r w:rsidRPr="00500914">
        <w:t xml:space="preserve"> </w:t>
      </w:r>
    </w:p>
    <w:p w14:paraId="1BAA0A7B" w14:textId="64C46FD7" w:rsidR="00206DE4" w:rsidRPr="00500914" w:rsidRDefault="00206DE4" w:rsidP="00E033BF">
      <w:pPr>
        <w:pStyle w:val="Zklad2"/>
        <w:numPr>
          <w:ilvl w:val="0"/>
          <w:numId w:val="0"/>
        </w:numPr>
        <w:tabs>
          <w:tab w:val="clear" w:pos="709"/>
          <w:tab w:val="left" w:pos="1134"/>
        </w:tabs>
        <w:spacing w:line="300" w:lineRule="exact"/>
        <w:ind w:left="567"/>
        <w:rPr>
          <w:rFonts w:ascii="Corbel" w:hAnsi="Corbel"/>
          <w:sz w:val="22"/>
          <w:szCs w:val="22"/>
          <w:lang w:eastAsia="en-US"/>
        </w:rPr>
      </w:pPr>
      <w:r w:rsidRPr="00500914">
        <w:rPr>
          <w:rFonts w:ascii="Corbel" w:hAnsi="Corbel"/>
          <w:sz w:val="22"/>
          <w:szCs w:val="22"/>
          <w:lang w:eastAsia="en-US"/>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w:t>
      </w:r>
      <w:r w:rsidR="00E033BF">
        <w:rPr>
          <w:rFonts w:ascii="Corbel" w:hAnsi="Corbel"/>
          <w:sz w:val="22"/>
          <w:szCs w:val="22"/>
          <w:lang w:eastAsia="en-US"/>
        </w:rPr>
        <w:t> </w:t>
      </w:r>
      <w:r w:rsidRPr="00500914">
        <w:rPr>
          <w:rFonts w:ascii="Corbel" w:hAnsi="Corbel"/>
          <w:sz w:val="22"/>
          <w:szCs w:val="22"/>
          <w:lang w:eastAsia="en-US"/>
        </w:rPr>
        <w:t xml:space="preserve">stejných podmínek, jaké jsou stanoveny </w:t>
      </w:r>
      <w:r w:rsidR="00E033BF">
        <w:rPr>
          <w:rFonts w:ascii="Corbel" w:hAnsi="Corbel"/>
          <w:sz w:val="22"/>
          <w:szCs w:val="22"/>
          <w:lang w:eastAsia="en-US"/>
        </w:rPr>
        <w:t>S</w:t>
      </w:r>
      <w:r w:rsidRPr="00500914">
        <w:rPr>
          <w:rFonts w:ascii="Corbel" w:hAnsi="Corbel"/>
          <w:sz w:val="22"/>
          <w:szCs w:val="22"/>
          <w:lang w:eastAsia="en-US"/>
        </w:rPr>
        <w:t>mluvním stranám v této Smlouvě.</w:t>
      </w:r>
    </w:p>
    <w:p w14:paraId="6560BEB0" w14:textId="77777777" w:rsidR="00206DE4" w:rsidRPr="00500914" w:rsidRDefault="00206DE4" w:rsidP="00E033BF">
      <w:pPr>
        <w:pStyle w:val="Styl5"/>
        <w:rPr>
          <w:lang w:eastAsia="en-US"/>
        </w:rPr>
      </w:pPr>
      <w:r w:rsidRPr="00500914">
        <w:rPr>
          <w:lang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4B805402" w14:textId="77777777" w:rsidR="00206DE4" w:rsidRPr="00500914" w:rsidRDefault="00206DE4" w:rsidP="00E033BF">
      <w:pPr>
        <w:pStyle w:val="Styl5"/>
        <w:rPr>
          <w:lang w:eastAsia="en-US"/>
        </w:rPr>
      </w:pPr>
      <w:r w:rsidRPr="00500914">
        <w:rPr>
          <w:lang w:eastAsia="en-US"/>
        </w:rPr>
        <w:t>Bez ohledu na výše uvedená ustanovení se za důvěrné nepovažují informace, které:</w:t>
      </w:r>
    </w:p>
    <w:p w14:paraId="1523A40D" w14:textId="2232D358" w:rsidR="00206DE4" w:rsidRPr="00500914" w:rsidRDefault="00206DE4" w:rsidP="00E033BF">
      <w:pPr>
        <w:pStyle w:val="Styl6"/>
      </w:pPr>
      <w:r w:rsidRPr="00500914">
        <w:t xml:space="preserve">se staly veřejně známými, aniž by jejich zveřejněním došlo k porušení závazků přijímající </w:t>
      </w:r>
      <w:r w:rsidR="00E033BF">
        <w:t>S</w:t>
      </w:r>
      <w:r w:rsidRPr="00500914">
        <w:t>mluvní strany či právních předpisů,</w:t>
      </w:r>
    </w:p>
    <w:p w14:paraId="1359399A" w14:textId="1BDEE4F4" w:rsidR="00206DE4" w:rsidRPr="00500914" w:rsidRDefault="00206DE4" w:rsidP="00E033BF">
      <w:pPr>
        <w:pStyle w:val="Styl6"/>
      </w:pPr>
      <w:r w:rsidRPr="00500914">
        <w:t>měla přijímající</w:t>
      </w:r>
      <w:r w:rsidR="00E033BF">
        <w:t xml:space="preserve"> Smluvní</w:t>
      </w:r>
      <w:r w:rsidRPr="00500914">
        <w:t xml:space="preserve"> strana prokazatelně legálně k dispozici před uzavřením této Smlouvy, pokud takové informace nebyly předmětem jiné, dříve mezi </w:t>
      </w:r>
      <w:r w:rsidR="00E033BF">
        <w:t>S</w:t>
      </w:r>
      <w:r w:rsidRPr="00500914">
        <w:t>mluvními stranami uzavřené smlouvy o ochraně informací,</w:t>
      </w:r>
    </w:p>
    <w:p w14:paraId="6103893B" w14:textId="77777777" w:rsidR="00206DE4" w:rsidRPr="00500914" w:rsidRDefault="00206DE4" w:rsidP="00E033BF">
      <w:pPr>
        <w:pStyle w:val="Styl6"/>
      </w:pPr>
      <w:r w:rsidRPr="00500914">
        <w:t>jsou výsledkem postupu, při kterém k nim přijímající strana dospěje nezávisle a je to schopna doložit svými záznamy nebo důvěrnými informacemi třetí strany,</w:t>
      </w:r>
    </w:p>
    <w:p w14:paraId="5FB496CA" w14:textId="77777777" w:rsidR="00206DE4" w:rsidRPr="00500914" w:rsidRDefault="00206DE4" w:rsidP="00E033BF">
      <w:pPr>
        <w:pStyle w:val="Styl6"/>
      </w:pPr>
      <w:r w:rsidRPr="00500914">
        <w:t>mají být zpřístupněny, vyžaduje-li to zákon či jiný právní předpis včetně práva EU nebo závazné rozhodnutí oprávněného orgánu veřejné moci,</w:t>
      </w:r>
    </w:p>
    <w:p w14:paraId="2E09B4FA" w14:textId="77777777" w:rsidR="00206DE4" w:rsidRPr="00500914" w:rsidRDefault="00206DE4" w:rsidP="00E033BF">
      <w:pPr>
        <w:pStyle w:val="Styl6"/>
      </w:pPr>
      <w:r w:rsidRPr="00500914">
        <w:t>po podpisu této Smlouvy poskytne přijímající straně třetí osoba, jež není omezena v takovém nakládání s informacemi.</w:t>
      </w:r>
    </w:p>
    <w:p w14:paraId="45709C62" w14:textId="54D2EC2B" w:rsidR="00206DE4" w:rsidRPr="00500914" w:rsidRDefault="00206DE4" w:rsidP="00E033BF">
      <w:pPr>
        <w:pStyle w:val="Styl5"/>
        <w:rPr>
          <w:lang w:eastAsia="en-US"/>
        </w:rPr>
      </w:pPr>
      <w:r w:rsidRPr="00500914">
        <w:rPr>
          <w:lang w:eastAsia="en-US"/>
        </w:rPr>
        <w:t xml:space="preserve">Za porušení povinnosti mlčenlivosti </w:t>
      </w:r>
      <w:r w:rsidR="00E033BF">
        <w:rPr>
          <w:lang w:eastAsia="en-US"/>
        </w:rPr>
        <w:t>S</w:t>
      </w:r>
      <w:r w:rsidRPr="00500914">
        <w:rPr>
          <w:lang w:eastAsia="en-US"/>
        </w:rPr>
        <w:t>mluvní stranou se považují též případy, kdy tuto povinnost poruší kterákoliv z osob uvedených v </w:t>
      </w:r>
      <w:r w:rsidR="00E033BF">
        <w:rPr>
          <w:lang w:eastAsia="en-US"/>
        </w:rPr>
        <w:t>čl</w:t>
      </w:r>
      <w:r w:rsidRPr="00500914">
        <w:rPr>
          <w:lang w:eastAsia="en-US"/>
        </w:rPr>
        <w:t xml:space="preserve">. </w:t>
      </w:r>
      <w:r w:rsidRPr="00500914">
        <w:rPr>
          <w:lang w:eastAsia="en-US"/>
        </w:rPr>
        <w:fldChar w:fldCharType="begin"/>
      </w:r>
      <w:r w:rsidRPr="00500914">
        <w:rPr>
          <w:lang w:eastAsia="en-US"/>
        </w:rPr>
        <w:instrText xml:space="preserve"> REF _Ref225082917 \r \h </w:instrText>
      </w:r>
      <w:r w:rsidR="009953E2" w:rsidRPr="00500914">
        <w:rPr>
          <w:lang w:eastAsia="en-US"/>
        </w:rPr>
        <w:instrText xml:space="preserve"> \* MERGEFORMAT </w:instrText>
      </w:r>
      <w:r w:rsidRPr="00500914">
        <w:rPr>
          <w:lang w:eastAsia="en-US"/>
        </w:rPr>
      </w:r>
      <w:r w:rsidRPr="00500914">
        <w:rPr>
          <w:lang w:eastAsia="en-US"/>
        </w:rPr>
        <w:fldChar w:fldCharType="separate"/>
      </w:r>
      <w:r w:rsidR="009C0114">
        <w:rPr>
          <w:lang w:eastAsia="en-US"/>
        </w:rPr>
        <w:t>11.5</w:t>
      </w:r>
      <w:r w:rsidRPr="00500914">
        <w:rPr>
          <w:lang w:eastAsia="en-US"/>
        </w:rPr>
        <w:fldChar w:fldCharType="end"/>
      </w:r>
      <w:r w:rsidRPr="00500914">
        <w:rPr>
          <w:lang w:eastAsia="en-US"/>
        </w:rPr>
        <w:t xml:space="preserve"> této Smlouvy, které daná </w:t>
      </w:r>
      <w:r w:rsidR="00E033BF">
        <w:rPr>
          <w:lang w:eastAsia="en-US"/>
        </w:rPr>
        <w:t>S</w:t>
      </w:r>
      <w:r w:rsidRPr="00500914">
        <w:rPr>
          <w:lang w:eastAsia="en-US"/>
        </w:rPr>
        <w:t xml:space="preserve">mluvní strana poskytla důvěrné informace druhé </w:t>
      </w:r>
      <w:r w:rsidR="00E033BF">
        <w:rPr>
          <w:lang w:eastAsia="en-US"/>
        </w:rPr>
        <w:t>S</w:t>
      </w:r>
      <w:r w:rsidRPr="00500914">
        <w:rPr>
          <w:lang w:eastAsia="en-US"/>
        </w:rPr>
        <w:t>mluvní strany.</w:t>
      </w:r>
    </w:p>
    <w:p w14:paraId="0C2C32F9" w14:textId="44721022" w:rsidR="00206DE4" w:rsidRPr="00500914" w:rsidRDefault="00206DE4" w:rsidP="00E033BF">
      <w:pPr>
        <w:pStyle w:val="Styl5"/>
        <w:rPr>
          <w:lang w:eastAsia="en-US"/>
        </w:rPr>
      </w:pPr>
      <w:bookmarkStart w:id="56" w:name="_Ref224730501"/>
      <w:r w:rsidRPr="00500914">
        <w:rPr>
          <w:lang w:eastAsia="en-US"/>
        </w:rPr>
        <w:t xml:space="preserve">Poruší-li </w:t>
      </w:r>
      <w:r w:rsidR="00E033BF">
        <w:rPr>
          <w:lang w:eastAsia="en-US"/>
        </w:rPr>
        <w:t>S</w:t>
      </w:r>
      <w:r w:rsidRPr="00500914">
        <w:rPr>
          <w:lang w:eastAsia="en-US"/>
        </w:rPr>
        <w:t xml:space="preserve">mluvní strana povinnosti vyplývající z této Smlouvy ohledně ochrany důvěrných informací, je povinna zaplatit druhé </w:t>
      </w:r>
      <w:r w:rsidR="00E033BF">
        <w:rPr>
          <w:lang w:eastAsia="en-US"/>
        </w:rPr>
        <w:t>S</w:t>
      </w:r>
      <w:r w:rsidRPr="00500914">
        <w:rPr>
          <w:lang w:eastAsia="en-US"/>
        </w:rPr>
        <w:t>mluvní straně pokutu ve výši 100.000 Kč za každé porušení takové povinnosti.</w:t>
      </w:r>
      <w:bookmarkEnd w:id="56"/>
    </w:p>
    <w:p w14:paraId="16AC25FE" w14:textId="359B45AD" w:rsidR="00206DE4" w:rsidRPr="00500914" w:rsidRDefault="00206DE4" w:rsidP="00E033BF">
      <w:pPr>
        <w:pStyle w:val="Styl5"/>
        <w:rPr>
          <w:lang w:eastAsia="en-US"/>
        </w:rPr>
      </w:pPr>
      <w:r w:rsidRPr="00500914">
        <w:rPr>
          <w:lang w:eastAsia="en-US"/>
        </w:rPr>
        <w:t xml:space="preserve">Ukončení účinnosti této Smlouvy z jakéhokoliv důvodu se nedotkne ustanovení tohoto článku </w:t>
      </w:r>
      <w:r w:rsidRPr="00500914">
        <w:rPr>
          <w:lang w:eastAsia="en-US"/>
        </w:rPr>
        <w:fldChar w:fldCharType="begin"/>
      </w:r>
      <w:r w:rsidRPr="00500914">
        <w:rPr>
          <w:lang w:eastAsia="en-US"/>
        </w:rPr>
        <w:instrText xml:space="preserve"> REF _Ref202766041 \r \h </w:instrText>
      </w:r>
      <w:r w:rsidR="009953E2" w:rsidRPr="00500914">
        <w:rPr>
          <w:lang w:eastAsia="en-US"/>
        </w:rPr>
        <w:instrText xml:space="preserve"> \* MERGEFORMAT </w:instrText>
      </w:r>
      <w:r w:rsidRPr="00500914">
        <w:rPr>
          <w:lang w:eastAsia="en-US"/>
        </w:rPr>
      </w:r>
      <w:r w:rsidRPr="00500914">
        <w:rPr>
          <w:lang w:eastAsia="en-US"/>
        </w:rPr>
        <w:fldChar w:fldCharType="separate"/>
      </w:r>
      <w:r w:rsidR="009C0114">
        <w:rPr>
          <w:lang w:eastAsia="en-US"/>
        </w:rPr>
        <w:t>11</w:t>
      </w:r>
      <w:r w:rsidRPr="00500914">
        <w:rPr>
          <w:lang w:eastAsia="en-US"/>
        </w:rPr>
        <w:fldChar w:fldCharType="end"/>
      </w:r>
      <w:r w:rsidRPr="00500914">
        <w:rPr>
          <w:lang w:eastAsia="en-US"/>
        </w:rPr>
        <w:t xml:space="preserve"> této Smlouvy a jejich účinnost přetrvá i po ukončení účinnosti této Smlouvy.</w:t>
      </w:r>
    </w:p>
    <w:p w14:paraId="653A4934" w14:textId="6FD45FD4" w:rsidR="00206DE4" w:rsidRPr="00500914" w:rsidRDefault="00E033BF" w:rsidP="00866795">
      <w:pPr>
        <w:pStyle w:val="Styl4"/>
      </w:pPr>
      <w:bookmarkStart w:id="57" w:name="_Toc212632757"/>
      <w:bookmarkStart w:id="58" w:name="_Toc273866268"/>
      <w:bookmarkStart w:id="59" w:name="_Ref282794100"/>
      <w:r>
        <w:t>S</w:t>
      </w:r>
      <w:r w:rsidRPr="00500914">
        <w:t>oučinnost a vzájemná komunikace</w:t>
      </w:r>
      <w:bookmarkEnd w:id="57"/>
      <w:bookmarkEnd w:id="58"/>
      <w:bookmarkEnd w:id="59"/>
    </w:p>
    <w:p w14:paraId="0817381F" w14:textId="08CE5B35" w:rsidR="00206DE4" w:rsidRPr="00500914" w:rsidRDefault="00206DE4" w:rsidP="00E033BF">
      <w:pPr>
        <w:pStyle w:val="Styl5"/>
        <w:rPr>
          <w:lang w:eastAsia="en-US"/>
        </w:rPr>
      </w:pPr>
      <w:r w:rsidRPr="00500914">
        <w:rPr>
          <w:lang w:eastAsia="en-US"/>
        </w:rPr>
        <w:t xml:space="preserve">Smluvní strany se zavazují vzájemně spolupracovat a poskytovat si veškeré informace potřebné pro řádné plnění svých závazků vyplývajících ze Smlouvy. Smluvní strany jsou povinny informovat druhou </w:t>
      </w:r>
      <w:r w:rsidR="00E033BF">
        <w:rPr>
          <w:lang w:eastAsia="en-US"/>
        </w:rPr>
        <w:t>S</w:t>
      </w:r>
      <w:r w:rsidRPr="00500914">
        <w:rPr>
          <w:lang w:eastAsia="en-US"/>
        </w:rPr>
        <w:t>mluvní stranu o veškerých skutečnostech, které jsou nebo mohou být důležité pro řádné plnění této Smlouvy.</w:t>
      </w:r>
    </w:p>
    <w:p w14:paraId="7DD0A3C5" w14:textId="5C47D341" w:rsidR="00206DE4" w:rsidRPr="00500914" w:rsidRDefault="00206DE4" w:rsidP="00E033BF">
      <w:pPr>
        <w:pStyle w:val="Styl5"/>
        <w:rPr>
          <w:lang w:eastAsia="en-US"/>
        </w:rPr>
      </w:pPr>
      <w:r w:rsidRPr="00500914">
        <w:rPr>
          <w:lang w:eastAsia="en-US"/>
        </w:rPr>
        <w:t xml:space="preserve">Smluvní strany jsou povinny plnit své závazky vyplývající z této Smlouvy tak, aby nedocházelo k prodlení s plněním jednotlivých termínů a </w:t>
      </w:r>
      <w:r w:rsidR="00826511" w:rsidRPr="00500914">
        <w:rPr>
          <w:lang w:eastAsia="en-US"/>
        </w:rPr>
        <w:t>k</w:t>
      </w:r>
      <w:r w:rsidRPr="00500914">
        <w:rPr>
          <w:lang w:eastAsia="en-US"/>
        </w:rPr>
        <w:t xml:space="preserve"> prodlením splatnosti jednotlivých peněžních závazků.</w:t>
      </w:r>
    </w:p>
    <w:p w14:paraId="4827CAB5" w14:textId="5FFA6FC1" w:rsidR="00206DE4" w:rsidRPr="00500914" w:rsidRDefault="00206DE4" w:rsidP="00E033BF">
      <w:pPr>
        <w:pStyle w:val="Styl5"/>
        <w:rPr>
          <w:lang w:eastAsia="en-US"/>
        </w:rPr>
      </w:pPr>
      <w:r w:rsidRPr="00500914">
        <w:rPr>
          <w:lang w:eastAsia="en-US"/>
        </w:rPr>
        <w:t xml:space="preserve">Veškerá komunikace mezi </w:t>
      </w:r>
      <w:r w:rsidR="00E033BF">
        <w:rPr>
          <w:lang w:eastAsia="en-US"/>
        </w:rPr>
        <w:t>S</w:t>
      </w:r>
      <w:r w:rsidRPr="00500914">
        <w:rPr>
          <w:lang w:eastAsia="en-US"/>
        </w:rPr>
        <w:t>mluvními stranami bude probíhat prostřednictvím oprávněných osob určených v </w:t>
      </w:r>
      <w:r w:rsidRPr="00500914">
        <w:rPr>
          <w:b/>
          <w:u w:val="single"/>
        </w:rPr>
        <w:t xml:space="preserve">Příloze č. </w:t>
      </w:r>
      <w:r w:rsidR="00D815C0">
        <w:rPr>
          <w:b/>
          <w:u w:val="single"/>
        </w:rPr>
        <w:t>3</w:t>
      </w:r>
      <w:r w:rsidRPr="00500914">
        <w:rPr>
          <w:lang w:eastAsia="en-US"/>
        </w:rPr>
        <w:t xml:space="preserve"> této Smlouvy, statutárních orgánů smluvních stran, popř. jimi písemně pověřených pracovníků.</w:t>
      </w:r>
    </w:p>
    <w:p w14:paraId="39984B42" w14:textId="74C90997" w:rsidR="00206DE4" w:rsidRPr="00500914" w:rsidRDefault="00E033BF" w:rsidP="00866795">
      <w:pPr>
        <w:pStyle w:val="Styl4"/>
      </w:pPr>
      <w:bookmarkStart w:id="60" w:name="_Toc273866269"/>
      <w:r>
        <w:t>N</w:t>
      </w:r>
      <w:r w:rsidRPr="00500914">
        <w:t>áhrada škody</w:t>
      </w:r>
      <w:bookmarkEnd w:id="60"/>
    </w:p>
    <w:p w14:paraId="228C0416" w14:textId="1EDEDA62" w:rsidR="00206DE4" w:rsidRPr="00500914" w:rsidRDefault="00206DE4" w:rsidP="00E033BF">
      <w:pPr>
        <w:pStyle w:val="Styl5"/>
        <w:rPr>
          <w:lang w:eastAsia="en-US"/>
        </w:rPr>
      </w:pPr>
      <w:r w:rsidRPr="00500914">
        <w:rPr>
          <w:lang w:eastAsia="en-US"/>
        </w:rPr>
        <w:t xml:space="preserve">Každá ze </w:t>
      </w:r>
      <w:r w:rsidR="00E033BF">
        <w:rPr>
          <w:lang w:eastAsia="en-US"/>
        </w:rPr>
        <w:t xml:space="preserve">Smluvních </w:t>
      </w:r>
      <w:r w:rsidRPr="00500914">
        <w:rPr>
          <w:lang w:eastAsia="en-US"/>
        </w:rPr>
        <w:t xml:space="preserve">stran nese odpovědnost za způsobenou škodu </w:t>
      </w:r>
      <w:r w:rsidR="00260047">
        <w:rPr>
          <w:lang w:eastAsia="en-US"/>
        </w:rPr>
        <w:t>dle</w:t>
      </w:r>
      <w:r w:rsidRPr="00500914">
        <w:rPr>
          <w:lang w:eastAsia="en-US"/>
        </w:rPr>
        <w:t xml:space="preserve"> platných právních předpisů a této Smlouvy. Obě strany se zavazují k vyvinutí maximáln</w:t>
      </w:r>
      <w:r w:rsidR="00A05D5D" w:rsidRPr="00500914">
        <w:rPr>
          <w:lang w:eastAsia="en-US"/>
        </w:rPr>
        <w:t>ího úsilí k </w:t>
      </w:r>
      <w:r w:rsidRPr="00500914">
        <w:rPr>
          <w:lang w:eastAsia="en-US"/>
        </w:rPr>
        <w:t>předcházení škodám a k minimalizaci vzniklých škod.</w:t>
      </w:r>
    </w:p>
    <w:p w14:paraId="7085830D" w14:textId="0E11C461" w:rsidR="00206DE4" w:rsidRPr="00500914" w:rsidRDefault="00206DE4" w:rsidP="00E033BF">
      <w:pPr>
        <w:pStyle w:val="Styl5"/>
        <w:rPr>
          <w:lang w:eastAsia="en-US"/>
        </w:rPr>
      </w:pPr>
      <w:r w:rsidRPr="00500914">
        <w:rPr>
          <w:lang w:eastAsia="en-US"/>
        </w:rPr>
        <w:t xml:space="preserve">Žádná ze </w:t>
      </w:r>
      <w:r w:rsidR="00260047">
        <w:rPr>
          <w:lang w:eastAsia="en-US"/>
        </w:rPr>
        <w:t>S</w:t>
      </w:r>
      <w:r w:rsidRPr="00500914">
        <w:rPr>
          <w:lang w:eastAsia="en-US"/>
        </w:rPr>
        <w:t xml:space="preserve">mluvních stran nemá povinnost nahradit škodu způsobenou porušením svých povinností vyplývajících z této Smlouvy, bránila-li jí v jejich splnění některá z překážek vylučujících povinnost k náhradě škody ve smyslu § 2913 </w:t>
      </w:r>
      <w:r w:rsidR="00D815C0">
        <w:rPr>
          <w:lang w:eastAsia="en-US"/>
        </w:rPr>
        <w:t>odst</w:t>
      </w:r>
      <w:r w:rsidR="00790B93">
        <w:rPr>
          <w:lang w:eastAsia="en-US"/>
        </w:rPr>
        <w:t>.</w:t>
      </w:r>
      <w:r w:rsidRPr="00500914">
        <w:rPr>
          <w:lang w:eastAsia="en-US"/>
        </w:rPr>
        <w:t xml:space="preserve"> 2 </w:t>
      </w:r>
      <w:r w:rsidR="00260047">
        <w:rPr>
          <w:lang w:eastAsia="en-US"/>
        </w:rPr>
        <w:t>O</w:t>
      </w:r>
      <w:r w:rsidRPr="00500914">
        <w:rPr>
          <w:lang w:eastAsia="en-US"/>
        </w:rPr>
        <w:t>bčanského zákoníku.</w:t>
      </w:r>
    </w:p>
    <w:p w14:paraId="4D01795E" w14:textId="1F9B0CBE" w:rsidR="00206DE4" w:rsidRPr="00500914" w:rsidRDefault="00206DE4" w:rsidP="00E033BF">
      <w:pPr>
        <w:pStyle w:val="Styl5"/>
        <w:rPr>
          <w:lang w:eastAsia="en-US"/>
        </w:rPr>
      </w:pPr>
      <w:r w:rsidRPr="00500914">
        <w:rPr>
          <w:lang w:eastAsia="en-US"/>
        </w:rPr>
        <w:t>Žádná ze</w:t>
      </w:r>
      <w:r w:rsidR="00260047">
        <w:rPr>
          <w:lang w:eastAsia="en-US"/>
        </w:rPr>
        <w:t xml:space="preserve"> Smluvních </w:t>
      </w:r>
      <w:r w:rsidRPr="00500914">
        <w:rPr>
          <w:lang w:eastAsia="en-US"/>
        </w:rPr>
        <w:t>stran neodpovídá za škodu, která vznikla v důsledku věcně nesprávného nebo jinak chybného zadání, které obdržela od druhé</w:t>
      </w:r>
      <w:r w:rsidR="00260047">
        <w:rPr>
          <w:lang w:eastAsia="en-US"/>
        </w:rPr>
        <w:t xml:space="preserve"> Smluvní</w:t>
      </w:r>
      <w:r w:rsidRPr="00500914">
        <w:rPr>
          <w:lang w:eastAsia="en-US"/>
        </w:rPr>
        <w:t xml:space="preserve"> strany. V případě, že </w:t>
      </w:r>
      <w:r w:rsidR="00E035F4" w:rsidRPr="00500914">
        <w:rPr>
          <w:lang w:eastAsia="en-US"/>
        </w:rPr>
        <w:t>Kupující</w:t>
      </w:r>
      <w:r w:rsidRPr="00500914">
        <w:rPr>
          <w:lang w:eastAsia="en-US"/>
        </w:rPr>
        <w:t xml:space="preserve"> poskytl </w:t>
      </w:r>
      <w:r w:rsidR="006A3C81" w:rsidRPr="00500914">
        <w:rPr>
          <w:lang w:eastAsia="en-US"/>
        </w:rPr>
        <w:t>Prodávající</w:t>
      </w:r>
      <w:r w:rsidR="002723CB" w:rsidRPr="00500914">
        <w:rPr>
          <w:lang w:eastAsia="en-US"/>
        </w:rPr>
        <w:t>mu</w:t>
      </w:r>
      <w:r w:rsidRPr="00500914">
        <w:rPr>
          <w:lang w:eastAsia="en-US"/>
        </w:rPr>
        <w:t xml:space="preserve"> chybné zadání a </w:t>
      </w:r>
      <w:r w:rsidR="006A3C81" w:rsidRPr="00500914">
        <w:rPr>
          <w:lang w:eastAsia="en-US"/>
        </w:rPr>
        <w:t>Prodávající</w:t>
      </w:r>
      <w:r w:rsidRPr="00500914">
        <w:rPr>
          <w:lang w:eastAsia="en-US"/>
        </w:rPr>
        <w:t xml:space="preserve"> s ohledem na svou povinnost </w:t>
      </w:r>
      <w:r w:rsidR="00A05D5D" w:rsidRPr="00500914">
        <w:rPr>
          <w:lang w:eastAsia="en-US"/>
        </w:rPr>
        <w:t>poskytnout Dodávku</w:t>
      </w:r>
      <w:r w:rsidRPr="00500914">
        <w:rPr>
          <w:lang w:eastAsia="en-US"/>
        </w:rPr>
        <w:t xml:space="preserve"> nebo je</w:t>
      </w:r>
      <w:r w:rsidR="00A05D5D" w:rsidRPr="00500914">
        <w:rPr>
          <w:lang w:eastAsia="en-US"/>
        </w:rPr>
        <w:t>jí</w:t>
      </w:r>
      <w:r w:rsidRPr="00500914">
        <w:rPr>
          <w:lang w:eastAsia="en-US"/>
        </w:rPr>
        <w:t xml:space="preserve"> část s odbornou péčí mohl a měl chybnost takového zadání zjistit, smí se ustanovení předchozí věty dovolávat pouze v případě, že na chybné zadání </w:t>
      </w:r>
      <w:r w:rsidR="00E035F4" w:rsidRPr="00500914">
        <w:rPr>
          <w:lang w:eastAsia="en-US"/>
        </w:rPr>
        <w:t>Kupujícího</w:t>
      </w:r>
      <w:r w:rsidRPr="00500914">
        <w:rPr>
          <w:lang w:eastAsia="en-US"/>
        </w:rPr>
        <w:t xml:space="preserve"> písemně upozornil a </w:t>
      </w:r>
      <w:r w:rsidR="00E035F4" w:rsidRPr="00500914">
        <w:rPr>
          <w:lang w:eastAsia="en-US"/>
        </w:rPr>
        <w:t>Kupující</w:t>
      </w:r>
      <w:r w:rsidRPr="00500914">
        <w:rPr>
          <w:lang w:eastAsia="en-US"/>
        </w:rPr>
        <w:t xml:space="preserve"> trval na původním zadání.</w:t>
      </w:r>
    </w:p>
    <w:p w14:paraId="4C99D780" w14:textId="3363C27D" w:rsidR="00206DE4" w:rsidRPr="00D815C0" w:rsidRDefault="00206DE4" w:rsidP="00E033BF">
      <w:pPr>
        <w:pStyle w:val="Styl5"/>
        <w:rPr>
          <w:lang w:eastAsia="en-US"/>
        </w:rPr>
      </w:pPr>
      <w:r w:rsidRPr="00500914">
        <w:rPr>
          <w:lang w:eastAsia="en-US"/>
        </w:rPr>
        <w:t xml:space="preserve">Smluvní strany se zavazují upozornit druhou </w:t>
      </w:r>
      <w:r w:rsidR="00260047">
        <w:rPr>
          <w:lang w:eastAsia="en-US"/>
        </w:rPr>
        <w:t>S</w:t>
      </w:r>
      <w:r w:rsidRPr="00500914">
        <w:rPr>
          <w:lang w:eastAsia="en-US"/>
        </w:rPr>
        <w:t>mluvní stranu bez zbytečného odkladu na</w:t>
      </w:r>
      <w:r w:rsidR="00260047">
        <w:rPr>
          <w:lang w:eastAsia="en-US"/>
        </w:rPr>
        <w:t> </w:t>
      </w:r>
      <w:r w:rsidRPr="00500914">
        <w:rPr>
          <w:lang w:eastAsia="en-US"/>
        </w:rPr>
        <w:t xml:space="preserve">vzniklé okolnosti vylučující odpovědnost bránící řádnému plnění této Smlouvy. Smluvní strany se zavazují k vyvinutí maximálního úsilí k odvrácení a překonání okolností vylučujících </w:t>
      </w:r>
      <w:r w:rsidRPr="00D815C0">
        <w:rPr>
          <w:lang w:eastAsia="en-US"/>
        </w:rPr>
        <w:t>odpovědnost.</w:t>
      </w:r>
    </w:p>
    <w:p w14:paraId="56F2F80B" w14:textId="7762E074" w:rsidR="00206DE4" w:rsidRPr="00D815C0" w:rsidRDefault="001F048F" w:rsidP="00500914">
      <w:pPr>
        <w:pStyle w:val="Zklad1"/>
        <w:keepNext/>
        <w:numPr>
          <w:ilvl w:val="0"/>
          <w:numId w:val="16"/>
        </w:numPr>
        <w:spacing w:line="300" w:lineRule="exact"/>
        <w:ind w:left="567" w:hanging="567"/>
        <w:rPr>
          <w:rFonts w:ascii="Corbel" w:hAnsi="Corbel"/>
          <w:caps/>
          <w:smallCaps w:val="0"/>
          <w:sz w:val="22"/>
          <w:szCs w:val="22"/>
        </w:rPr>
      </w:pPr>
      <w:r w:rsidRPr="00D815C0">
        <w:rPr>
          <w:rFonts w:ascii="Corbel" w:hAnsi="Corbel"/>
          <w:smallCaps w:val="0"/>
          <w:sz w:val="22"/>
          <w:szCs w:val="22"/>
        </w:rPr>
        <w:t>Odpovědnost za vady a záruka za jakost</w:t>
      </w:r>
    </w:p>
    <w:p w14:paraId="5B587B96" w14:textId="69F1D558" w:rsidR="006729BD" w:rsidRDefault="006729BD" w:rsidP="001F048F">
      <w:pPr>
        <w:pStyle w:val="Styl5"/>
        <w:rPr>
          <w:lang w:eastAsia="en-US"/>
        </w:rPr>
      </w:pPr>
      <w:bookmarkStart w:id="61" w:name="_Ref336278962"/>
      <w:bookmarkStart w:id="62" w:name="_Ref336279110"/>
      <w:bookmarkStart w:id="63" w:name="_Ref433112189"/>
      <w:bookmarkStart w:id="64" w:name="_Ref473814058"/>
      <w:r w:rsidRPr="002A7AFD">
        <w:t>Prodávající odpovídá za to, že</w:t>
      </w:r>
      <w:r w:rsidR="00F707DD" w:rsidRPr="002A7AFD">
        <w:t xml:space="preserve"> jakýkoli</w:t>
      </w:r>
      <w:r w:rsidRPr="002A7AFD">
        <w:t xml:space="preserve"> předmět Dodávky</w:t>
      </w:r>
      <w:r w:rsidR="00F707DD" w:rsidRPr="002A7AFD">
        <w:t xml:space="preserve"> </w:t>
      </w:r>
      <w:r w:rsidRPr="002A7AFD">
        <w:t xml:space="preserve">bude nový, nepoužitý a bude prost jakýchkoliv vad po dobu </w:t>
      </w:r>
      <w:r w:rsidR="001F048F" w:rsidRPr="002A7AFD">
        <w:t>60</w:t>
      </w:r>
      <w:r w:rsidRPr="002A7AFD">
        <w:t xml:space="preserve"> měsíců od </w:t>
      </w:r>
      <w:r w:rsidR="00D80D03">
        <w:t>akceptace Dodávky</w:t>
      </w:r>
      <w:r w:rsidR="00D80D03" w:rsidRPr="0049462C">
        <w:t xml:space="preserve"> v souladu s čl. </w:t>
      </w:r>
      <w:r w:rsidR="00D80D03" w:rsidRPr="0049462C">
        <w:fldChar w:fldCharType="begin"/>
      </w:r>
      <w:r w:rsidR="00D80D03" w:rsidRPr="0049462C">
        <w:instrText xml:space="preserve"> REF _Ref487710646 \r \h </w:instrText>
      </w:r>
      <w:r w:rsidR="00D80D03" w:rsidRPr="0049462C">
        <w:fldChar w:fldCharType="separate"/>
      </w:r>
      <w:r w:rsidR="009C0114">
        <w:t>7.9</w:t>
      </w:r>
      <w:r w:rsidR="00D80D03" w:rsidRPr="0049462C">
        <w:fldChar w:fldCharType="end"/>
      </w:r>
      <w:r w:rsidR="00D80D03" w:rsidRPr="0049462C">
        <w:t xml:space="preserve"> Smlouv</w:t>
      </w:r>
      <w:r w:rsidR="00D80D03" w:rsidRPr="002A7AFD">
        <w:t>y</w:t>
      </w:r>
      <w:r w:rsidR="00D80D03" w:rsidRPr="002A7AFD">
        <w:rPr>
          <w:lang w:eastAsia="en-US"/>
        </w:rPr>
        <w:t xml:space="preserve"> </w:t>
      </w:r>
      <w:r w:rsidRPr="002A7AFD">
        <w:rPr>
          <w:lang w:eastAsia="en-US"/>
        </w:rPr>
        <w:t>a po tuto dobu</w:t>
      </w:r>
      <w:r w:rsidR="00261B9F" w:rsidRPr="002A7AFD">
        <w:rPr>
          <w:lang w:eastAsia="en-US"/>
        </w:rPr>
        <w:t xml:space="preserve"> (dále jen „</w:t>
      </w:r>
      <w:r w:rsidR="00261B9F" w:rsidRPr="002A7AFD">
        <w:rPr>
          <w:b/>
          <w:bCs w:val="0"/>
          <w:lang w:eastAsia="en-US"/>
        </w:rPr>
        <w:t>Záruční doba</w:t>
      </w:r>
      <w:r w:rsidR="00261B9F" w:rsidRPr="002A7AFD">
        <w:rPr>
          <w:lang w:eastAsia="en-US"/>
        </w:rPr>
        <w:t>“)</w:t>
      </w:r>
      <w:r w:rsidRPr="002A7AFD">
        <w:rPr>
          <w:lang w:eastAsia="en-US"/>
        </w:rPr>
        <w:t xml:space="preserve"> poskytuje na předmět Dodávky záruku za jakost ve smyslu § 2113 Občanského zákoníku.</w:t>
      </w:r>
      <w:bookmarkEnd w:id="61"/>
      <w:bookmarkEnd w:id="62"/>
      <w:bookmarkEnd w:id="63"/>
      <w:r w:rsidRPr="00500914">
        <w:rPr>
          <w:lang w:eastAsia="en-US"/>
        </w:rPr>
        <w:t xml:space="preserve"> </w:t>
      </w:r>
      <w:bookmarkEnd w:id="64"/>
    </w:p>
    <w:p w14:paraId="6C8A1E27" w14:textId="0DC8676B" w:rsidR="006729BD" w:rsidRPr="00500914" w:rsidRDefault="006729BD" w:rsidP="00261B9F">
      <w:pPr>
        <w:pStyle w:val="Styl5"/>
        <w:rPr>
          <w:lang w:eastAsia="en-US"/>
        </w:rPr>
      </w:pPr>
      <w:r w:rsidRPr="00500914">
        <w:rPr>
          <w:lang w:eastAsia="en-US"/>
        </w:rPr>
        <w:t xml:space="preserve">Smluvní strany se dohodly, že Kupující je oprávněn vytknout vady </w:t>
      </w:r>
      <w:r w:rsidR="00F707DD">
        <w:rPr>
          <w:lang w:eastAsia="en-US"/>
        </w:rPr>
        <w:t>předmětu Dodávky</w:t>
      </w:r>
      <w:r w:rsidRPr="00500914">
        <w:rPr>
          <w:lang w:eastAsia="en-US"/>
        </w:rPr>
        <w:t xml:space="preserve"> kdykoli v průběhu </w:t>
      </w:r>
      <w:r w:rsidR="00261B9F">
        <w:rPr>
          <w:lang w:eastAsia="en-US"/>
        </w:rPr>
        <w:t>Z</w:t>
      </w:r>
      <w:r w:rsidRPr="00500914">
        <w:rPr>
          <w:lang w:eastAsia="en-US"/>
        </w:rPr>
        <w:t xml:space="preserve">áruční doby a oproti § 2099 až 2117 Občanského zákoníku pozdější uplatnění práva z vadného plnění nemůže zakládat žádné negativní účinky, omezení či zánik jeho práva, které tato ustanovení předvídají. </w:t>
      </w:r>
      <w:r w:rsidR="00151756" w:rsidRPr="00500914">
        <w:rPr>
          <w:lang w:eastAsia="en-US"/>
        </w:rPr>
        <w:t>Kupující je oprávněn vytknout vadu Prodávajícímu jakýmkoliv vhodným způsobem; zejména e</w:t>
      </w:r>
      <w:r w:rsidR="001A7453" w:rsidRPr="00500914">
        <w:rPr>
          <w:lang w:eastAsia="en-US"/>
        </w:rPr>
        <w:t>-</w:t>
      </w:r>
      <w:r w:rsidR="00151756" w:rsidRPr="00500914">
        <w:rPr>
          <w:lang w:eastAsia="en-US"/>
        </w:rPr>
        <w:t xml:space="preserve">mailem na adresu oprávněné osoby Prodávajícího dle </w:t>
      </w:r>
      <w:r w:rsidR="00151756" w:rsidRPr="00500914">
        <w:rPr>
          <w:b/>
          <w:u w:val="single"/>
          <w:lang w:eastAsia="en-US"/>
        </w:rPr>
        <w:t xml:space="preserve">Přílohy č. </w:t>
      </w:r>
      <w:r w:rsidR="00F707DD">
        <w:rPr>
          <w:b/>
          <w:u w:val="single"/>
          <w:lang w:eastAsia="en-US"/>
        </w:rPr>
        <w:t>3</w:t>
      </w:r>
      <w:r w:rsidR="00151756" w:rsidRPr="00500914">
        <w:rPr>
          <w:lang w:eastAsia="en-US"/>
        </w:rPr>
        <w:t xml:space="preserve"> této Smlouvy. </w:t>
      </w:r>
    </w:p>
    <w:p w14:paraId="09B3B741" w14:textId="5DFB7E9B" w:rsidR="006729BD" w:rsidRPr="00500914" w:rsidRDefault="006729BD" w:rsidP="00261B9F">
      <w:pPr>
        <w:pStyle w:val="Styl5"/>
        <w:rPr>
          <w:lang w:eastAsia="en-US"/>
        </w:rPr>
      </w:pPr>
      <w:r w:rsidRPr="00500914">
        <w:rPr>
          <w:lang w:eastAsia="en-US"/>
        </w:rPr>
        <w:t xml:space="preserve">Vadou se rozumí stav, kdy funkce, jakost, množství nebo provedení </w:t>
      </w:r>
      <w:r w:rsidR="00F707DD">
        <w:rPr>
          <w:lang w:eastAsia="en-US"/>
        </w:rPr>
        <w:t>předmětu Dodávky</w:t>
      </w:r>
      <w:r w:rsidR="00F707DD" w:rsidRPr="00500914">
        <w:rPr>
          <w:lang w:eastAsia="en-US"/>
        </w:rPr>
        <w:t xml:space="preserve"> </w:t>
      </w:r>
      <w:r w:rsidRPr="00500914">
        <w:rPr>
          <w:lang w:eastAsia="en-US"/>
        </w:rPr>
        <w:t>není v souladu s §</w:t>
      </w:r>
      <w:r w:rsidR="00261B9F">
        <w:rPr>
          <w:lang w:eastAsia="en-US"/>
        </w:rPr>
        <w:t> </w:t>
      </w:r>
      <w:r w:rsidRPr="00500914">
        <w:rPr>
          <w:lang w:eastAsia="en-US"/>
        </w:rPr>
        <w:t>2095 a § 2096 Občanského zákoníku a/nebo s podmínkami specifikovanými v této Smlouvě.</w:t>
      </w:r>
    </w:p>
    <w:p w14:paraId="67B89DC2" w14:textId="4ADB32E4" w:rsidR="006729BD" w:rsidRPr="00500914" w:rsidRDefault="006729BD" w:rsidP="00261B9F">
      <w:pPr>
        <w:pStyle w:val="Styl5"/>
        <w:rPr>
          <w:lang w:eastAsia="en-US"/>
        </w:rPr>
      </w:pPr>
      <w:bookmarkStart w:id="65" w:name="_Ref336333203"/>
      <w:bookmarkStart w:id="66" w:name="_Ref487633854"/>
      <w:bookmarkStart w:id="67" w:name="_Ref473810263"/>
      <w:r w:rsidRPr="00500914">
        <w:rPr>
          <w:lang w:eastAsia="en-US"/>
        </w:rPr>
        <w:t xml:space="preserve">Prodávající je povinen na své náklady odstranit veškeré vady </w:t>
      </w:r>
      <w:r w:rsidR="00F707DD">
        <w:rPr>
          <w:lang w:eastAsia="en-US"/>
        </w:rPr>
        <w:t>předmětu Dodávky</w:t>
      </w:r>
      <w:r w:rsidRPr="00500914">
        <w:rPr>
          <w:lang w:eastAsia="en-US"/>
        </w:rPr>
        <w:t xml:space="preserve">, které Kupující vytkne kdykoliv během </w:t>
      </w:r>
      <w:r w:rsidR="00261B9F">
        <w:rPr>
          <w:lang w:eastAsia="en-US"/>
        </w:rPr>
        <w:t>Z</w:t>
      </w:r>
      <w:r w:rsidRPr="00500914">
        <w:rPr>
          <w:lang w:eastAsia="en-US"/>
        </w:rPr>
        <w:t>áruční doby, a to tak, že nedohodnou-li se Smluvní strany v jednotlivém případě jinak</w:t>
      </w:r>
      <w:bookmarkEnd w:id="65"/>
      <w:r w:rsidRPr="00500914">
        <w:rPr>
          <w:lang w:eastAsia="en-US"/>
        </w:rPr>
        <w:t>:</w:t>
      </w:r>
      <w:bookmarkEnd w:id="66"/>
    </w:p>
    <w:p w14:paraId="5168A045" w14:textId="5CEB7265" w:rsidR="006729BD" w:rsidRPr="00500914" w:rsidRDefault="006729BD" w:rsidP="00261B9F">
      <w:pPr>
        <w:pStyle w:val="Styl6"/>
      </w:pPr>
      <w:r w:rsidRPr="00500914">
        <w:t xml:space="preserve">Prodávající se zavazuje potvrdit přijetí zprávy o vytknutí vady </w:t>
      </w:r>
      <w:r w:rsidR="00350B5F" w:rsidRPr="00500914">
        <w:t xml:space="preserve">servisním centrem </w:t>
      </w:r>
      <w:r w:rsidRPr="00500914">
        <w:t xml:space="preserve">a zahájit řešení vady </w:t>
      </w:r>
      <w:r w:rsidR="00F707DD">
        <w:t>předmětu Dodávky</w:t>
      </w:r>
      <w:r w:rsidR="00F707DD" w:rsidRPr="00500914">
        <w:t xml:space="preserve"> </w:t>
      </w:r>
      <w:r w:rsidRPr="00500914">
        <w:t>do 4 hodin od doručení zprávy o vytknutí vady</w:t>
      </w:r>
      <w:r w:rsidR="0023730B" w:rsidRPr="00500914">
        <w:t xml:space="preserve"> (započítávají se pouze hodiny v pracovní době </w:t>
      </w:r>
      <w:proofErr w:type="gramStart"/>
      <w:r w:rsidR="0023730B" w:rsidRPr="00500914">
        <w:t>8 – 1</w:t>
      </w:r>
      <w:r w:rsidR="00C9478B" w:rsidRPr="00500914">
        <w:t>7</w:t>
      </w:r>
      <w:proofErr w:type="gramEnd"/>
      <w:r w:rsidR="0023730B" w:rsidRPr="00500914">
        <w:t xml:space="preserve"> hod. v pracovní dny)</w:t>
      </w:r>
      <w:r w:rsidRPr="00500914">
        <w:t>;</w:t>
      </w:r>
    </w:p>
    <w:p w14:paraId="4E8A0078" w14:textId="57D14F0F" w:rsidR="006729BD" w:rsidRPr="00500914" w:rsidRDefault="006729BD" w:rsidP="00261B9F">
      <w:pPr>
        <w:pStyle w:val="Styl6"/>
      </w:pPr>
      <w:r w:rsidRPr="00500914">
        <w:t xml:space="preserve">Prodávající </w:t>
      </w:r>
      <w:r w:rsidR="00350B5F" w:rsidRPr="00500914">
        <w:t xml:space="preserve">zajistí zásah servisního technika a odstranění vytknuté vady </w:t>
      </w:r>
      <w:r w:rsidR="00F707DD">
        <w:t>předmětu Dodávky</w:t>
      </w:r>
      <w:r w:rsidR="00350B5F" w:rsidRPr="00500914">
        <w:t>, popř. dodání náhradního dílu, a to</w:t>
      </w:r>
      <w:r w:rsidRPr="00500914">
        <w:t xml:space="preserve"> nejpozději </w:t>
      </w:r>
      <w:r w:rsidR="00061929" w:rsidRPr="00500914">
        <w:t xml:space="preserve">následující pracovní den po </w:t>
      </w:r>
      <w:r w:rsidRPr="00500914">
        <w:t>doručení zprávy o</w:t>
      </w:r>
      <w:r w:rsidR="00F707DD">
        <w:t xml:space="preserve"> </w:t>
      </w:r>
      <w:r w:rsidRPr="00500914">
        <w:t>vytknutí vady</w:t>
      </w:r>
      <w:r w:rsidR="00061929" w:rsidRPr="00500914">
        <w:t xml:space="preserve">, pokud byla doručena v pracovní době </w:t>
      </w:r>
      <w:proofErr w:type="gramStart"/>
      <w:r w:rsidR="00061929" w:rsidRPr="00500914">
        <w:t>8 – 1</w:t>
      </w:r>
      <w:r w:rsidR="00C9478B" w:rsidRPr="00500914">
        <w:t>7</w:t>
      </w:r>
      <w:proofErr w:type="gramEnd"/>
      <w:r w:rsidR="00061929" w:rsidRPr="00500914">
        <w:t xml:space="preserve"> hod. pracovního dne. Pokud byla vada vytčena </w:t>
      </w:r>
      <w:r w:rsidR="0023730B" w:rsidRPr="00500914">
        <w:t xml:space="preserve">po uplynutí </w:t>
      </w:r>
      <w:r w:rsidR="00061929" w:rsidRPr="00500914">
        <w:t>pracovní dob</w:t>
      </w:r>
      <w:r w:rsidR="0023730B" w:rsidRPr="00500914">
        <w:t>y v příslušném dni</w:t>
      </w:r>
      <w:r w:rsidR="00C9478B" w:rsidRPr="00500914">
        <w:t>, odstraní P</w:t>
      </w:r>
      <w:r w:rsidR="00061929" w:rsidRPr="00500914">
        <w:t xml:space="preserve">rodávající vytknuté vady nejpozději druhý pracovní den </w:t>
      </w:r>
      <w:bookmarkEnd w:id="67"/>
      <w:r w:rsidR="00061929" w:rsidRPr="00500914">
        <w:t>po doručení zprávy o vytknutí vady.</w:t>
      </w:r>
    </w:p>
    <w:p w14:paraId="1F40DCDA" w14:textId="1943F19E" w:rsidR="006729BD" w:rsidRPr="00500914" w:rsidRDefault="006729BD" w:rsidP="00261B9F">
      <w:pPr>
        <w:pStyle w:val="Styl5"/>
        <w:rPr>
          <w:lang w:eastAsia="en-US"/>
        </w:rPr>
      </w:pPr>
      <w:r w:rsidRPr="00500914">
        <w:rPr>
          <w:lang w:eastAsia="en-US"/>
        </w:rPr>
        <w:t xml:space="preserve">Při opakovaném výskytu vady stejného charakteru na stejném kusu </w:t>
      </w:r>
      <w:r w:rsidR="00F707DD">
        <w:rPr>
          <w:lang w:eastAsia="en-US"/>
        </w:rPr>
        <w:t>předmětu Dodávky</w:t>
      </w:r>
      <w:r w:rsidR="00F707DD" w:rsidRPr="00500914">
        <w:rPr>
          <w:lang w:eastAsia="en-US"/>
        </w:rPr>
        <w:t xml:space="preserve"> </w:t>
      </w:r>
      <w:r w:rsidRPr="00500914">
        <w:rPr>
          <w:lang w:eastAsia="en-US"/>
        </w:rPr>
        <w:t xml:space="preserve">či </w:t>
      </w:r>
      <w:r w:rsidR="00F707DD">
        <w:rPr>
          <w:lang w:eastAsia="en-US"/>
        </w:rPr>
        <w:t>jeho</w:t>
      </w:r>
      <w:r w:rsidRPr="00500914">
        <w:rPr>
          <w:lang w:eastAsia="en-US"/>
        </w:rPr>
        <w:t xml:space="preserve"> části je Kupující podle své volby oprávněn požadovat odstranění vady příslušné</w:t>
      </w:r>
      <w:r w:rsidR="00F707DD">
        <w:rPr>
          <w:lang w:eastAsia="en-US"/>
        </w:rPr>
        <w:t>ho</w:t>
      </w:r>
      <w:r w:rsidR="00151756" w:rsidRPr="00500914">
        <w:rPr>
          <w:lang w:eastAsia="en-US"/>
        </w:rPr>
        <w:t xml:space="preserve"> </w:t>
      </w:r>
      <w:r w:rsidR="00F707DD">
        <w:rPr>
          <w:lang w:eastAsia="en-US"/>
        </w:rPr>
        <w:t>předmětu Dodávky</w:t>
      </w:r>
      <w:r w:rsidR="00F707DD" w:rsidRPr="00500914">
        <w:rPr>
          <w:lang w:eastAsia="en-US"/>
        </w:rPr>
        <w:t xml:space="preserve"> </w:t>
      </w:r>
      <w:r w:rsidR="00F707DD">
        <w:rPr>
          <w:lang w:eastAsia="en-US"/>
        </w:rPr>
        <w:t>či jeho části</w:t>
      </w:r>
      <w:r w:rsidR="00151756" w:rsidRPr="00500914">
        <w:rPr>
          <w:lang w:eastAsia="en-US"/>
        </w:rPr>
        <w:t xml:space="preserve"> </w:t>
      </w:r>
      <w:r w:rsidRPr="00500914">
        <w:rPr>
          <w:lang w:eastAsia="en-US"/>
        </w:rPr>
        <w:t xml:space="preserve">dodáním nového kusu, nebo opravou, slevou z ceny, nebo částečně od této Smlouvy odstoupit. Pro vyloučení všech pochybností Smluvní strany uvádějí, že za opakovaný výskyt vady stejného charakteru se považuje již druhý výskyt takové vady. Bude-li Kupující požadovat odstranění vady dodáním nové </w:t>
      </w:r>
      <w:r w:rsidR="00151756" w:rsidRPr="00500914">
        <w:rPr>
          <w:lang w:eastAsia="en-US"/>
        </w:rPr>
        <w:t>části předmětu Dodávky</w:t>
      </w:r>
      <w:r w:rsidRPr="00500914">
        <w:rPr>
          <w:lang w:eastAsia="en-US"/>
        </w:rPr>
        <w:t xml:space="preserve">, Prodávající Kupujícímu poskytne záruku za jakost nové části v rozsahu dle čl. </w:t>
      </w:r>
      <w:r w:rsidR="00151756" w:rsidRPr="00500914">
        <w:rPr>
          <w:lang w:eastAsia="en-US"/>
        </w:rPr>
        <w:fldChar w:fldCharType="begin"/>
      </w:r>
      <w:r w:rsidR="00151756" w:rsidRPr="00500914">
        <w:rPr>
          <w:lang w:eastAsia="en-US"/>
        </w:rPr>
        <w:instrText xml:space="preserve"> REF _Ref336278962 \r \h </w:instrText>
      </w:r>
      <w:r w:rsidR="006D5DDA" w:rsidRPr="00500914">
        <w:rPr>
          <w:lang w:eastAsia="en-US"/>
        </w:rPr>
        <w:instrText xml:space="preserve"> \* MERGEFORMAT </w:instrText>
      </w:r>
      <w:r w:rsidR="00151756" w:rsidRPr="00500914">
        <w:rPr>
          <w:lang w:eastAsia="en-US"/>
        </w:rPr>
      </w:r>
      <w:r w:rsidR="00151756" w:rsidRPr="00500914">
        <w:rPr>
          <w:lang w:eastAsia="en-US"/>
        </w:rPr>
        <w:fldChar w:fldCharType="separate"/>
      </w:r>
      <w:r w:rsidR="009C0114">
        <w:rPr>
          <w:lang w:eastAsia="en-US"/>
        </w:rPr>
        <w:t>14.1</w:t>
      </w:r>
      <w:r w:rsidR="00151756" w:rsidRPr="00500914">
        <w:rPr>
          <w:lang w:eastAsia="en-US"/>
        </w:rPr>
        <w:fldChar w:fldCharType="end"/>
      </w:r>
      <w:r w:rsidR="00151756" w:rsidRPr="00500914">
        <w:rPr>
          <w:lang w:eastAsia="en-US"/>
        </w:rPr>
        <w:t xml:space="preserve"> </w:t>
      </w:r>
      <w:r w:rsidRPr="00500914">
        <w:rPr>
          <w:lang w:eastAsia="en-US"/>
        </w:rPr>
        <w:t>této Smlouvy.</w:t>
      </w:r>
    </w:p>
    <w:p w14:paraId="16656832" w14:textId="2EEFB942" w:rsidR="006729BD" w:rsidRPr="00500914" w:rsidRDefault="006729BD" w:rsidP="00261B9F">
      <w:pPr>
        <w:pStyle w:val="Styl5"/>
        <w:rPr>
          <w:lang w:eastAsia="en-US"/>
        </w:rPr>
      </w:pPr>
      <w:r w:rsidRPr="00500914">
        <w:rPr>
          <w:lang w:eastAsia="en-US"/>
        </w:rPr>
        <w:t xml:space="preserve">Smluvní strany se dohodly, že operativní výměny vadných komponentů mohou být po předchozím oznámení Prodávajícímu provedeny odborným pracovníkem Kupujícího bez asistence Prodávajícího a bez ztráty záruky za jakost dle </w:t>
      </w:r>
      <w:r w:rsidR="00151756" w:rsidRPr="00500914">
        <w:rPr>
          <w:lang w:eastAsia="en-US"/>
        </w:rPr>
        <w:t xml:space="preserve">čl. </w:t>
      </w:r>
      <w:r w:rsidR="00151756" w:rsidRPr="00500914">
        <w:rPr>
          <w:lang w:eastAsia="en-US"/>
        </w:rPr>
        <w:fldChar w:fldCharType="begin"/>
      </w:r>
      <w:r w:rsidR="00151756" w:rsidRPr="00500914">
        <w:rPr>
          <w:lang w:eastAsia="en-US"/>
        </w:rPr>
        <w:instrText xml:space="preserve"> REF _Ref336278962 \r \h  \* MERGEFORMAT </w:instrText>
      </w:r>
      <w:r w:rsidR="00151756" w:rsidRPr="00500914">
        <w:rPr>
          <w:lang w:eastAsia="en-US"/>
        </w:rPr>
      </w:r>
      <w:r w:rsidR="00151756" w:rsidRPr="00500914">
        <w:rPr>
          <w:lang w:eastAsia="en-US"/>
        </w:rPr>
        <w:fldChar w:fldCharType="separate"/>
      </w:r>
      <w:r w:rsidR="009C0114">
        <w:rPr>
          <w:lang w:eastAsia="en-US"/>
        </w:rPr>
        <w:t>14.1</w:t>
      </w:r>
      <w:r w:rsidR="00151756" w:rsidRPr="00500914">
        <w:rPr>
          <w:lang w:eastAsia="en-US"/>
        </w:rPr>
        <w:fldChar w:fldCharType="end"/>
      </w:r>
      <w:r w:rsidRPr="00500914">
        <w:rPr>
          <w:lang w:eastAsia="en-US"/>
        </w:rPr>
        <w:t xml:space="preserve"> této Smlouvy.</w:t>
      </w:r>
    </w:p>
    <w:p w14:paraId="4B5B0734" w14:textId="77777777" w:rsidR="006729BD" w:rsidRPr="00500914" w:rsidRDefault="006729BD" w:rsidP="00261B9F">
      <w:pPr>
        <w:pStyle w:val="Styl5"/>
        <w:rPr>
          <w:lang w:eastAsia="en-US"/>
        </w:rPr>
      </w:pPr>
      <w:r w:rsidRPr="00500914">
        <w:rPr>
          <w:lang w:eastAsia="en-US"/>
        </w:rPr>
        <w:t>Prodávající Kupujícímu umožní sledování servisních reportů prostřednictvím internetu, a to nejpozději do 15 dnů ode dne uzavření této Smlouvy.</w:t>
      </w:r>
    </w:p>
    <w:p w14:paraId="4D558FB7" w14:textId="2FD12785" w:rsidR="00FB7277" w:rsidRDefault="00F707DD" w:rsidP="00261B9F">
      <w:pPr>
        <w:pStyle w:val="Styl5"/>
        <w:rPr>
          <w:lang w:eastAsia="en-US"/>
        </w:rPr>
      </w:pPr>
      <w:r>
        <w:rPr>
          <w:lang w:eastAsia="en-US"/>
        </w:rPr>
        <w:t>Veškerý dodaný HW a SW musí být pokryt</w:t>
      </w:r>
      <w:r w:rsidR="00FB7277" w:rsidRPr="00500914">
        <w:rPr>
          <w:lang w:eastAsia="en-US"/>
        </w:rPr>
        <w:t xml:space="preserve"> oficiální podporou výrobce</w:t>
      </w:r>
      <w:r w:rsidR="00AC42D7">
        <w:rPr>
          <w:lang w:eastAsia="en-US"/>
        </w:rPr>
        <w:t xml:space="preserve"> dle čl. </w:t>
      </w:r>
      <w:r w:rsidR="00AC42D7">
        <w:rPr>
          <w:lang w:eastAsia="en-US"/>
        </w:rPr>
        <w:fldChar w:fldCharType="begin"/>
      </w:r>
      <w:r w:rsidR="00AC42D7">
        <w:rPr>
          <w:lang w:eastAsia="en-US"/>
        </w:rPr>
        <w:instrText xml:space="preserve"> REF _Ref196314893 \r \h </w:instrText>
      </w:r>
      <w:r w:rsidR="00AC42D7">
        <w:rPr>
          <w:lang w:eastAsia="en-US"/>
        </w:rPr>
      </w:r>
      <w:r w:rsidR="00AC42D7">
        <w:rPr>
          <w:lang w:eastAsia="en-US"/>
        </w:rPr>
        <w:fldChar w:fldCharType="separate"/>
      </w:r>
      <w:r w:rsidR="009C0114">
        <w:rPr>
          <w:lang w:eastAsia="en-US"/>
        </w:rPr>
        <w:t>15</w:t>
      </w:r>
      <w:r w:rsidR="00AC42D7">
        <w:rPr>
          <w:lang w:eastAsia="en-US"/>
        </w:rPr>
        <w:fldChar w:fldCharType="end"/>
      </w:r>
      <w:r w:rsidR="00EB3641">
        <w:rPr>
          <w:lang w:eastAsia="en-US"/>
        </w:rPr>
        <w:t xml:space="preserve"> Smlouvy</w:t>
      </w:r>
      <w:r w:rsidR="00FB7277" w:rsidRPr="00500914">
        <w:rPr>
          <w:lang w:eastAsia="en-US"/>
        </w:rPr>
        <w:t xml:space="preserve"> tak, aby v případě závady, kterou není Prodávající schopen odstranit, mohl Kupující nárok na odstranění takové závady směřovat přímo k technické podpoře výrobce. </w:t>
      </w:r>
    </w:p>
    <w:p w14:paraId="2370D2F5" w14:textId="6C0C39EA" w:rsidR="00AC42D7" w:rsidRPr="00E53987" w:rsidRDefault="00AC42D7" w:rsidP="00866795">
      <w:pPr>
        <w:pStyle w:val="Styl4"/>
        <w:rPr>
          <w:lang w:eastAsia="en-US"/>
        </w:rPr>
      </w:pPr>
      <w:bookmarkStart w:id="68" w:name="_Ref196314893"/>
      <w:r w:rsidRPr="00E53987">
        <w:rPr>
          <w:lang w:eastAsia="en-US"/>
        </w:rPr>
        <w:t>Podpora výrobce</w:t>
      </w:r>
      <w:bookmarkEnd w:id="68"/>
    </w:p>
    <w:p w14:paraId="4432F485" w14:textId="08AC282D" w:rsidR="00AC42D7" w:rsidRPr="00E53987" w:rsidRDefault="00AC42D7" w:rsidP="00AC42D7">
      <w:pPr>
        <w:pStyle w:val="Styl5"/>
      </w:pPr>
      <w:r w:rsidRPr="00E53987">
        <w:rPr>
          <w:lang w:eastAsia="en-US"/>
        </w:rPr>
        <w:t xml:space="preserve">Prodávající zajistí, že veškerý dodaný HW a SW bude po celou Záruční dobu pokryt </w:t>
      </w:r>
      <w:r w:rsidR="006628C8" w:rsidRPr="00E53987">
        <w:rPr>
          <w:lang w:eastAsia="en-US"/>
        </w:rPr>
        <w:t>p</w:t>
      </w:r>
      <w:r w:rsidRPr="00E53987">
        <w:rPr>
          <w:lang w:eastAsia="en-US"/>
        </w:rPr>
        <w:t>odporou výrobce, v režimu 9x5 s reakcí NBD (</w:t>
      </w:r>
      <w:proofErr w:type="spellStart"/>
      <w:r w:rsidRPr="00E53987">
        <w:rPr>
          <w:i/>
          <w:iCs/>
          <w:lang w:eastAsia="en-US"/>
        </w:rPr>
        <w:t>Next</w:t>
      </w:r>
      <w:proofErr w:type="spellEnd"/>
      <w:r w:rsidRPr="00E53987">
        <w:rPr>
          <w:i/>
          <w:iCs/>
          <w:lang w:eastAsia="en-US"/>
        </w:rPr>
        <w:t xml:space="preserve"> Business </w:t>
      </w:r>
      <w:proofErr w:type="spellStart"/>
      <w:r w:rsidRPr="00E53987">
        <w:rPr>
          <w:i/>
          <w:iCs/>
          <w:lang w:eastAsia="en-US"/>
        </w:rPr>
        <w:t>Day</w:t>
      </w:r>
      <w:proofErr w:type="spellEnd"/>
      <w:r w:rsidRPr="00E53987">
        <w:rPr>
          <w:lang w:eastAsia="en-US"/>
        </w:rPr>
        <w:t>), která bude zahrnovat zejména:</w:t>
      </w:r>
    </w:p>
    <w:p w14:paraId="71DB6AE1" w14:textId="18595B62" w:rsidR="00AC42D7" w:rsidRPr="00E53987" w:rsidRDefault="00AC42D7" w:rsidP="00AC42D7">
      <w:pPr>
        <w:pStyle w:val="Styl6"/>
      </w:pPr>
      <w:r w:rsidRPr="00E53987">
        <w:t xml:space="preserve">technickou podporu výrobce </w:t>
      </w:r>
    </w:p>
    <w:p w14:paraId="48DF24CE" w14:textId="74A216A2" w:rsidR="00AC42D7" w:rsidRPr="00E53987" w:rsidRDefault="00F61BB2" w:rsidP="00AC42D7">
      <w:pPr>
        <w:pStyle w:val="Styl6"/>
      </w:pPr>
      <w:r w:rsidRPr="00E53987">
        <w:t>u každého výrobce uvézt kontakt na hlášení incidentů</w:t>
      </w:r>
      <w:r w:rsidR="00E50441" w:rsidRPr="00E53987">
        <w:t xml:space="preserve"> </w:t>
      </w:r>
      <w:r w:rsidR="00AC42D7" w:rsidRPr="00E53987">
        <w:t>zajištění dostupnosti náhradních dílů,</w:t>
      </w:r>
    </w:p>
    <w:p w14:paraId="3393CFF9" w14:textId="30AFEEF9" w:rsidR="00AC42D7" w:rsidRPr="00E53987" w:rsidRDefault="00AC42D7" w:rsidP="00AC42D7">
      <w:pPr>
        <w:pStyle w:val="Styl6"/>
      </w:pPr>
      <w:r w:rsidRPr="00E53987">
        <w:t xml:space="preserve">v případě potřeby </w:t>
      </w:r>
      <w:r w:rsidR="00F61BB2" w:rsidRPr="00E53987">
        <w:t>zajištění opravy</w:t>
      </w:r>
    </w:p>
    <w:p w14:paraId="489E54D4" w14:textId="77777777" w:rsidR="00AC42D7" w:rsidRPr="00E53987" w:rsidRDefault="00AC42D7" w:rsidP="00AC42D7">
      <w:pPr>
        <w:pStyle w:val="Styl6"/>
      </w:pPr>
      <w:r w:rsidRPr="00E53987">
        <w:t xml:space="preserve">průběžné poskytování bezpečnostních záplat, patchů a nových verzí SW a FW zveřejněných výrobcem, </w:t>
      </w:r>
    </w:p>
    <w:p w14:paraId="7D292CE4" w14:textId="15B5B9D1" w:rsidR="00AC42D7" w:rsidRPr="00E53987" w:rsidRDefault="00AC42D7" w:rsidP="00AC42D7">
      <w:pPr>
        <w:pStyle w:val="Styl6"/>
      </w:pPr>
      <w:r w:rsidRPr="00E53987">
        <w:t>komplexní podporu veškerého HW a SW výrobce</w:t>
      </w:r>
      <w:r w:rsidR="006628C8" w:rsidRPr="00E53987">
        <w:t>.</w:t>
      </w:r>
    </w:p>
    <w:p w14:paraId="2FAC2BE7" w14:textId="4E0F1291" w:rsidR="00AC42D7" w:rsidRPr="00E53987" w:rsidRDefault="00AC42D7" w:rsidP="00AC42D7">
      <w:pPr>
        <w:pStyle w:val="Styl5"/>
      </w:pPr>
      <w:r w:rsidRPr="00E53987">
        <w:t xml:space="preserve">Režim 9×5 znamená dostupnost podpory výrobce v pracovních dnech od </w:t>
      </w:r>
      <w:proofErr w:type="gramStart"/>
      <w:r w:rsidRPr="00E53987">
        <w:t>8 – 17</w:t>
      </w:r>
      <w:proofErr w:type="gramEnd"/>
      <w:r w:rsidRPr="00E53987">
        <w:t xml:space="preserve"> hod. Reakční doba NBD znamená, že nejpozději následující pracovní den po řádném nahlášení </w:t>
      </w:r>
      <w:r w:rsidR="00EB3641" w:rsidRPr="00E53987">
        <w:t>incidentu</w:t>
      </w:r>
      <w:r w:rsidRPr="00E53987">
        <w:t xml:space="preserve"> výrobce </w:t>
      </w:r>
      <w:r w:rsidR="00F61BB2" w:rsidRPr="00E53987">
        <w:t>započnou práce na odstranění závady.</w:t>
      </w:r>
    </w:p>
    <w:p w14:paraId="450DB411" w14:textId="10513A56" w:rsidR="00206DE4" w:rsidRPr="00E53987" w:rsidRDefault="00790B93" w:rsidP="00866795">
      <w:pPr>
        <w:pStyle w:val="Styl4"/>
      </w:pPr>
      <w:bookmarkStart w:id="69" w:name="_Toc273866270"/>
      <w:r w:rsidRPr="00E53987">
        <w:t>Sankce</w:t>
      </w:r>
      <w:bookmarkEnd w:id="69"/>
    </w:p>
    <w:p w14:paraId="39C1D927" w14:textId="6154FB36" w:rsidR="00206DE4" w:rsidRPr="00500914" w:rsidRDefault="00206DE4" w:rsidP="00790B93">
      <w:pPr>
        <w:pStyle w:val="Styl5"/>
        <w:keepNext/>
        <w:rPr>
          <w:lang w:eastAsia="en-US"/>
        </w:rPr>
      </w:pPr>
      <w:bookmarkStart w:id="70" w:name="_Ref212695375"/>
      <w:bookmarkStart w:id="71" w:name="_Ref273568416"/>
      <w:r w:rsidRPr="00E53987">
        <w:rPr>
          <w:lang w:eastAsia="en-US"/>
        </w:rPr>
        <w:t xml:space="preserve">V případě prodlení </w:t>
      </w:r>
      <w:r w:rsidR="006A3C81" w:rsidRPr="00E53987">
        <w:rPr>
          <w:lang w:eastAsia="en-US"/>
        </w:rPr>
        <w:t>Prodávající</w:t>
      </w:r>
      <w:r w:rsidR="002723CB" w:rsidRPr="00E53987">
        <w:rPr>
          <w:lang w:eastAsia="en-US"/>
        </w:rPr>
        <w:t>ho</w:t>
      </w:r>
      <w:r w:rsidRPr="00E53987">
        <w:rPr>
          <w:lang w:eastAsia="en-US"/>
        </w:rPr>
        <w:t xml:space="preserve"> s</w:t>
      </w:r>
      <w:r w:rsidR="00EB3641" w:rsidRPr="00E53987">
        <w:rPr>
          <w:lang w:eastAsia="en-US"/>
        </w:rPr>
        <w:t> dokončením</w:t>
      </w:r>
      <w:r w:rsidR="00EB3641">
        <w:rPr>
          <w:lang w:eastAsia="en-US"/>
        </w:rPr>
        <w:t xml:space="preserve"> realizace Dodávky</w:t>
      </w:r>
      <w:r w:rsidRPr="00500914">
        <w:rPr>
          <w:lang w:eastAsia="en-US"/>
        </w:rPr>
        <w:t xml:space="preserve"> </w:t>
      </w:r>
      <w:r w:rsidR="00EB3641">
        <w:rPr>
          <w:lang w:eastAsia="en-US"/>
        </w:rPr>
        <w:t xml:space="preserve">v </w:t>
      </w:r>
      <w:r w:rsidR="00EB3641" w:rsidRPr="00500914">
        <w:rPr>
          <w:lang w:eastAsia="en-US"/>
        </w:rPr>
        <w:t xml:space="preserve">termínu dle </w:t>
      </w:r>
      <w:r w:rsidR="00EB3641">
        <w:rPr>
          <w:lang w:eastAsia="en-US"/>
        </w:rPr>
        <w:t>čl</w:t>
      </w:r>
      <w:r w:rsidR="00EB3641" w:rsidRPr="00500914">
        <w:rPr>
          <w:lang w:eastAsia="en-US"/>
        </w:rPr>
        <w:t xml:space="preserve">. </w:t>
      </w:r>
      <w:r w:rsidR="00EB3641" w:rsidRPr="00500914">
        <w:rPr>
          <w:lang w:eastAsia="en-US"/>
        </w:rPr>
        <w:fldChar w:fldCharType="begin"/>
      </w:r>
      <w:r w:rsidR="00EB3641" w:rsidRPr="00500914">
        <w:rPr>
          <w:lang w:eastAsia="en-US"/>
        </w:rPr>
        <w:instrText xml:space="preserve"> REF _Ref412702986 \r \h  \* MERGEFORMAT </w:instrText>
      </w:r>
      <w:r w:rsidR="00EB3641" w:rsidRPr="00500914">
        <w:rPr>
          <w:lang w:eastAsia="en-US"/>
        </w:rPr>
      </w:r>
      <w:r w:rsidR="00EB3641" w:rsidRPr="00500914">
        <w:rPr>
          <w:lang w:eastAsia="en-US"/>
        </w:rPr>
        <w:fldChar w:fldCharType="separate"/>
      </w:r>
      <w:r w:rsidR="009C0114">
        <w:rPr>
          <w:lang w:eastAsia="en-US"/>
        </w:rPr>
        <w:t>5.1</w:t>
      </w:r>
      <w:r w:rsidR="00EB3641" w:rsidRPr="00500914">
        <w:rPr>
          <w:lang w:eastAsia="en-US"/>
        </w:rPr>
        <w:fldChar w:fldCharType="end"/>
      </w:r>
      <w:r w:rsidR="00EB3641">
        <w:rPr>
          <w:lang w:eastAsia="en-US"/>
        </w:rPr>
        <w:t xml:space="preserve"> věty druhé této</w:t>
      </w:r>
      <w:r w:rsidR="00EB3641" w:rsidRPr="00500914">
        <w:rPr>
          <w:lang w:eastAsia="en-US"/>
        </w:rPr>
        <w:t xml:space="preserve"> Smlouvy </w:t>
      </w:r>
      <w:r w:rsidRPr="00500914">
        <w:rPr>
          <w:lang w:eastAsia="en-US"/>
        </w:rPr>
        <w:t>a s poskytnutím Licencí v</w:t>
      </w:r>
      <w:r w:rsidR="00EB3641">
        <w:rPr>
          <w:lang w:eastAsia="en-US"/>
        </w:rPr>
        <w:t xml:space="preserve"> tomto </w:t>
      </w:r>
      <w:r w:rsidRPr="00500914">
        <w:rPr>
          <w:lang w:eastAsia="en-US"/>
        </w:rPr>
        <w:t xml:space="preserve">termínu vzniká </w:t>
      </w:r>
      <w:r w:rsidR="00E035F4" w:rsidRPr="00500914">
        <w:rPr>
          <w:lang w:eastAsia="en-US"/>
        </w:rPr>
        <w:t>Kupujícímu</w:t>
      </w:r>
      <w:r w:rsidRPr="00500914">
        <w:rPr>
          <w:lang w:eastAsia="en-US"/>
        </w:rPr>
        <w:t xml:space="preserve"> nárok na</w:t>
      </w:r>
      <w:r w:rsidR="00EB3641">
        <w:rPr>
          <w:lang w:eastAsia="en-US"/>
        </w:rPr>
        <w:t> </w:t>
      </w:r>
      <w:r w:rsidRPr="00500914">
        <w:rPr>
          <w:lang w:eastAsia="en-US"/>
        </w:rPr>
        <w:t xml:space="preserve">zaplacení smluvní pokuty ve výši </w:t>
      </w:r>
      <w:r w:rsidR="008975AF">
        <w:rPr>
          <w:lang w:eastAsia="en-US"/>
        </w:rPr>
        <w:t>1</w:t>
      </w:r>
      <w:r w:rsidR="00C426FD" w:rsidRPr="00500914">
        <w:rPr>
          <w:lang w:eastAsia="en-US"/>
        </w:rPr>
        <w:t>0</w:t>
      </w:r>
      <w:r w:rsidRPr="00500914">
        <w:rPr>
          <w:lang w:eastAsia="en-US"/>
        </w:rPr>
        <w:t>.00</w:t>
      </w:r>
      <w:r w:rsidR="00790B93">
        <w:rPr>
          <w:lang w:eastAsia="en-US"/>
        </w:rPr>
        <w:t>0</w:t>
      </w:r>
      <w:r w:rsidRPr="00500914">
        <w:rPr>
          <w:lang w:eastAsia="en-US"/>
        </w:rPr>
        <w:t xml:space="preserve"> Kč za každý i započatý den prodlení</w:t>
      </w:r>
      <w:bookmarkEnd w:id="70"/>
      <w:r w:rsidRPr="00500914">
        <w:rPr>
          <w:lang w:eastAsia="en-US"/>
        </w:rPr>
        <w:t>.</w:t>
      </w:r>
    </w:p>
    <w:p w14:paraId="11ACABEE" w14:textId="7D5C8518" w:rsidR="00206DE4" w:rsidRPr="00500914" w:rsidRDefault="00206DE4" w:rsidP="00790B93">
      <w:pPr>
        <w:pStyle w:val="Styl5"/>
        <w:rPr>
          <w:lang w:eastAsia="en-US"/>
        </w:rPr>
      </w:pPr>
      <w:r w:rsidRPr="00500914">
        <w:rPr>
          <w:lang w:eastAsia="en-US"/>
        </w:rPr>
        <w:t xml:space="preserve">V případě prodlení </w:t>
      </w:r>
      <w:r w:rsidR="002723CB" w:rsidRPr="00500914">
        <w:rPr>
          <w:lang w:eastAsia="en-US"/>
        </w:rPr>
        <w:t>Prodávajícího</w:t>
      </w:r>
      <w:r w:rsidRPr="00500914">
        <w:rPr>
          <w:lang w:eastAsia="en-US"/>
        </w:rPr>
        <w:t xml:space="preserve"> s dodržením garantovaných reakčních dob dle </w:t>
      </w:r>
      <w:r w:rsidR="00151756" w:rsidRPr="00500914">
        <w:rPr>
          <w:lang w:eastAsia="en-US"/>
        </w:rPr>
        <w:t xml:space="preserve">čl. </w:t>
      </w:r>
      <w:r w:rsidR="00151756" w:rsidRPr="00500914">
        <w:rPr>
          <w:lang w:eastAsia="en-US"/>
        </w:rPr>
        <w:fldChar w:fldCharType="begin"/>
      </w:r>
      <w:r w:rsidR="00151756" w:rsidRPr="00500914">
        <w:rPr>
          <w:lang w:eastAsia="en-US"/>
        </w:rPr>
        <w:instrText xml:space="preserve"> REF _Ref487633854 \r \h </w:instrText>
      </w:r>
      <w:r w:rsidR="006D5DDA" w:rsidRPr="00500914">
        <w:rPr>
          <w:lang w:eastAsia="en-US"/>
        </w:rPr>
        <w:instrText xml:space="preserve"> \* MERGEFORMAT </w:instrText>
      </w:r>
      <w:r w:rsidR="00151756" w:rsidRPr="00500914">
        <w:rPr>
          <w:lang w:eastAsia="en-US"/>
        </w:rPr>
      </w:r>
      <w:r w:rsidR="00151756" w:rsidRPr="00500914">
        <w:rPr>
          <w:lang w:eastAsia="en-US"/>
        </w:rPr>
        <w:fldChar w:fldCharType="separate"/>
      </w:r>
      <w:r w:rsidR="009C0114">
        <w:rPr>
          <w:lang w:eastAsia="en-US"/>
        </w:rPr>
        <w:t>14.4</w:t>
      </w:r>
      <w:r w:rsidR="00151756" w:rsidRPr="00500914">
        <w:rPr>
          <w:lang w:eastAsia="en-US"/>
        </w:rPr>
        <w:fldChar w:fldCharType="end"/>
      </w:r>
      <w:r w:rsidR="00151756" w:rsidRPr="00500914">
        <w:rPr>
          <w:lang w:eastAsia="en-US"/>
        </w:rPr>
        <w:t xml:space="preserve"> </w:t>
      </w:r>
      <w:r w:rsidRPr="00500914">
        <w:rPr>
          <w:lang w:eastAsia="en-US"/>
        </w:rPr>
        <w:t xml:space="preserve">této Smlouvy vzniká </w:t>
      </w:r>
      <w:r w:rsidR="00E035F4" w:rsidRPr="00500914">
        <w:rPr>
          <w:lang w:eastAsia="en-US"/>
        </w:rPr>
        <w:t>Kupujícímu</w:t>
      </w:r>
      <w:r w:rsidRPr="00500914">
        <w:rPr>
          <w:lang w:eastAsia="en-US"/>
        </w:rPr>
        <w:t xml:space="preserve"> nárok na zaplacení smluvní pokuty ve výši 5.000 Kč za každý i započatý den prodlení s takovým plněním.</w:t>
      </w:r>
    </w:p>
    <w:p w14:paraId="284C96A4" w14:textId="5A9D56EF" w:rsidR="00206DE4" w:rsidRDefault="00206DE4" w:rsidP="00790B93">
      <w:pPr>
        <w:pStyle w:val="Styl5"/>
        <w:rPr>
          <w:lang w:eastAsia="en-US"/>
        </w:rPr>
      </w:pPr>
      <w:r w:rsidRPr="00500914">
        <w:rPr>
          <w:lang w:eastAsia="en-US"/>
        </w:rPr>
        <w:t xml:space="preserve">V případě prodlení </w:t>
      </w:r>
      <w:r w:rsidR="002723CB" w:rsidRPr="00500914">
        <w:rPr>
          <w:lang w:eastAsia="en-US"/>
        </w:rPr>
        <w:t>Prodávajícího</w:t>
      </w:r>
      <w:r w:rsidRPr="00500914">
        <w:rPr>
          <w:lang w:eastAsia="en-US"/>
        </w:rPr>
        <w:t xml:space="preserve"> s plněním jeho povinnosti udržovat platnou a účinnou certifikaci dle ustanovení </w:t>
      </w:r>
      <w:r w:rsidR="00790B93">
        <w:rPr>
          <w:lang w:eastAsia="en-US"/>
        </w:rPr>
        <w:t>čl</w:t>
      </w:r>
      <w:r w:rsidRPr="00500914">
        <w:rPr>
          <w:lang w:eastAsia="en-US"/>
        </w:rPr>
        <w:t xml:space="preserve">. </w:t>
      </w:r>
      <w:r w:rsidR="003E27E8" w:rsidRPr="00500914">
        <w:rPr>
          <w:lang w:eastAsia="en-US"/>
        </w:rPr>
        <w:fldChar w:fldCharType="begin"/>
      </w:r>
      <w:r w:rsidR="003E27E8" w:rsidRPr="00500914">
        <w:rPr>
          <w:lang w:eastAsia="en-US"/>
        </w:rPr>
        <w:instrText xml:space="preserve"> REF _Ref468988357 \r \h </w:instrText>
      </w:r>
      <w:r w:rsidR="0036408D" w:rsidRPr="00500914">
        <w:rPr>
          <w:lang w:eastAsia="en-US"/>
        </w:rPr>
        <w:instrText xml:space="preserve"> \* MERGEFORMAT </w:instrText>
      </w:r>
      <w:r w:rsidR="003E27E8" w:rsidRPr="00500914">
        <w:rPr>
          <w:lang w:eastAsia="en-US"/>
        </w:rPr>
      </w:r>
      <w:r w:rsidR="003E27E8" w:rsidRPr="00500914">
        <w:rPr>
          <w:lang w:eastAsia="en-US"/>
        </w:rPr>
        <w:fldChar w:fldCharType="separate"/>
      </w:r>
      <w:r w:rsidR="009C0114">
        <w:rPr>
          <w:lang w:eastAsia="en-US"/>
        </w:rPr>
        <w:t>1.3.2</w:t>
      </w:r>
      <w:r w:rsidR="003E27E8" w:rsidRPr="00500914">
        <w:rPr>
          <w:lang w:eastAsia="en-US"/>
        </w:rPr>
        <w:fldChar w:fldCharType="end"/>
      </w:r>
      <w:r w:rsidR="003E27E8" w:rsidRPr="00500914">
        <w:rPr>
          <w:lang w:eastAsia="en-US"/>
        </w:rPr>
        <w:t xml:space="preserve"> </w:t>
      </w:r>
      <w:r w:rsidRPr="00500914">
        <w:rPr>
          <w:lang w:eastAsia="en-US"/>
        </w:rPr>
        <w:t xml:space="preserve">Smlouvy po celou dobu, po kterou dochází k poskytování </w:t>
      </w:r>
      <w:r w:rsidR="008F15AC" w:rsidRPr="00500914">
        <w:rPr>
          <w:lang w:eastAsia="en-US"/>
        </w:rPr>
        <w:t>Dodávky</w:t>
      </w:r>
      <w:r w:rsidRPr="00500914">
        <w:rPr>
          <w:lang w:eastAsia="en-US"/>
        </w:rPr>
        <w:t xml:space="preserve"> dle této Smlouvy, vzniká </w:t>
      </w:r>
      <w:r w:rsidR="00E035F4" w:rsidRPr="00500914">
        <w:rPr>
          <w:lang w:eastAsia="en-US"/>
        </w:rPr>
        <w:t>Kupujícímu</w:t>
      </w:r>
      <w:r w:rsidRPr="00500914">
        <w:rPr>
          <w:lang w:eastAsia="en-US"/>
        </w:rPr>
        <w:t xml:space="preserve"> nárok na zaplacení smluvní pokuty ve výši 5.000 Kč za každý i započatý den, po který </w:t>
      </w:r>
      <w:r w:rsidR="006A3C81" w:rsidRPr="00500914">
        <w:rPr>
          <w:lang w:eastAsia="en-US"/>
        </w:rPr>
        <w:t>Prodávající</w:t>
      </w:r>
      <w:r w:rsidRPr="00500914">
        <w:rPr>
          <w:lang w:eastAsia="en-US"/>
        </w:rPr>
        <w:t xml:space="preserve"> nedisponuje příslušnými certifikačními oprávněními (resp. není oprávněným držitelem příslušné certifikace).</w:t>
      </w:r>
    </w:p>
    <w:p w14:paraId="48CA0132" w14:textId="30F08712" w:rsidR="00EB3641" w:rsidRPr="008975AF" w:rsidRDefault="00EB3641" w:rsidP="00EB3641">
      <w:pPr>
        <w:pStyle w:val="Styl5"/>
        <w:rPr>
          <w:lang w:eastAsia="en-US"/>
        </w:rPr>
      </w:pPr>
      <w:r w:rsidRPr="008975AF">
        <w:rPr>
          <w:lang w:eastAsia="en-US"/>
        </w:rPr>
        <w:t xml:space="preserve">V případě porušení povinnosti Prodávajícího zajistit po celou Záruční dobu Podporu výrobce dle čl. </w:t>
      </w:r>
      <w:r w:rsidRPr="008975AF">
        <w:rPr>
          <w:lang w:eastAsia="en-US"/>
        </w:rPr>
        <w:fldChar w:fldCharType="begin"/>
      </w:r>
      <w:r w:rsidRPr="008975AF">
        <w:rPr>
          <w:lang w:eastAsia="en-US"/>
        </w:rPr>
        <w:instrText xml:space="preserve"> REF _Ref196314893 \r \h  \* MERGEFORMAT </w:instrText>
      </w:r>
      <w:r w:rsidRPr="008975AF">
        <w:rPr>
          <w:lang w:eastAsia="en-US"/>
        </w:rPr>
      </w:r>
      <w:r w:rsidRPr="008975AF">
        <w:rPr>
          <w:lang w:eastAsia="en-US"/>
        </w:rPr>
        <w:fldChar w:fldCharType="separate"/>
      </w:r>
      <w:r w:rsidR="009C0114">
        <w:rPr>
          <w:lang w:eastAsia="en-US"/>
        </w:rPr>
        <w:t>15</w:t>
      </w:r>
      <w:r w:rsidRPr="008975AF">
        <w:rPr>
          <w:lang w:eastAsia="en-US"/>
        </w:rPr>
        <w:fldChar w:fldCharType="end"/>
      </w:r>
      <w:r w:rsidRPr="008975AF">
        <w:rPr>
          <w:lang w:eastAsia="en-US"/>
        </w:rPr>
        <w:t xml:space="preserve"> Smlouvy, vzniká Kupujícímu nárok na zaplacení smluvní pokuty ve výši 5.000 Kč za každý i započatý den, po který Prodávající Podporu výrobce nezajistí.</w:t>
      </w:r>
    </w:p>
    <w:p w14:paraId="1D3BC881" w14:textId="78E00C77" w:rsidR="00206DE4" w:rsidRPr="00500914" w:rsidRDefault="00206DE4" w:rsidP="00790B93">
      <w:pPr>
        <w:pStyle w:val="Styl5"/>
        <w:rPr>
          <w:lang w:eastAsia="en-US"/>
        </w:rPr>
      </w:pPr>
      <w:r w:rsidRPr="00500914">
        <w:rPr>
          <w:lang w:eastAsia="en-US"/>
        </w:rPr>
        <w:t xml:space="preserve">V případě, že </w:t>
      </w:r>
      <w:r w:rsidR="006A3C81" w:rsidRPr="00500914">
        <w:rPr>
          <w:lang w:eastAsia="en-US"/>
        </w:rPr>
        <w:t>Prodávající</w:t>
      </w:r>
      <w:r w:rsidRPr="00500914">
        <w:rPr>
          <w:lang w:eastAsia="en-US"/>
        </w:rPr>
        <w:t xml:space="preserve"> bude k poskytování </w:t>
      </w:r>
      <w:r w:rsidR="008F15AC" w:rsidRPr="00500914">
        <w:rPr>
          <w:lang w:eastAsia="en-US"/>
        </w:rPr>
        <w:t>Dodávky</w:t>
      </w:r>
      <w:r w:rsidRPr="00500914">
        <w:rPr>
          <w:lang w:eastAsia="en-US"/>
        </w:rPr>
        <w:t xml:space="preserve"> využívat </w:t>
      </w:r>
      <w:r w:rsidR="005F26FB" w:rsidRPr="00500914">
        <w:rPr>
          <w:lang w:eastAsia="en-US"/>
        </w:rPr>
        <w:t>podd</w:t>
      </w:r>
      <w:r w:rsidRPr="00500914">
        <w:rPr>
          <w:lang w:eastAsia="en-US"/>
        </w:rPr>
        <w:t xml:space="preserve">odavatele v rozporu s ustanoveními </w:t>
      </w:r>
      <w:r w:rsidR="00790B93">
        <w:rPr>
          <w:lang w:eastAsia="en-US"/>
        </w:rPr>
        <w:t>čl.</w:t>
      </w:r>
      <w:r w:rsidRPr="00500914">
        <w:rPr>
          <w:lang w:eastAsia="en-US"/>
        </w:rPr>
        <w:t xml:space="preserve"> </w:t>
      </w:r>
      <w:r w:rsidRPr="00500914">
        <w:rPr>
          <w:lang w:eastAsia="en-US"/>
        </w:rPr>
        <w:fldChar w:fldCharType="begin"/>
      </w:r>
      <w:r w:rsidRPr="00500914">
        <w:rPr>
          <w:lang w:eastAsia="en-US"/>
        </w:rPr>
        <w:instrText xml:space="preserve"> REF _Ref412709156 \r \h </w:instrText>
      </w:r>
      <w:r w:rsidR="00750362" w:rsidRPr="00500914">
        <w:rPr>
          <w:lang w:eastAsia="en-US"/>
        </w:rPr>
        <w:instrText xml:space="preserve"> \* MERGEFORMAT </w:instrText>
      </w:r>
      <w:r w:rsidRPr="00500914">
        <w:rPr>
          <w:lang w:eastAsia="en-US"/>
        </w:rPr>
      </w:r>
      <w:r w:rsidRPr="00500914">
        <w:rPr>
          <w:lang w:eastAsia="en-US"/>
        </w:rPr>
        <w:fldChar w:fldCharType="separate"/>
      </w:r>
      <w:r w:rsidR="009C0114">
        <w:rPr>
          <w:lang w:eastAsia="en-US"/>
        </w:rPr>
        <w:t>4.7</w:t>
      </w:r>
      <w:r w:rsidRPr="00500914">
        <w:rPr>
          <w:lang w:eastAsia="en-US"/>
        </w:rPr>
        <w:fldChar w:fldCharType="end"/>
      </w:r>
      <w:r w:rsidRPr="00500914">
        <w:rPr>
          <w:lang w:eastAsia="en-US"/>
        </w:rPr>
        <w:t xml:space="preserve"> této Smlouvy</w:t>
      </w:r>
      <w:r w:rsidR="003E27E8" w:rsidRPr="00500914">
        <w:rPr>
          <w:lang w:eastAsia="en-US"/>
        </w:rPr>
        <w:t>,</w:t>
      </w:r>
      <w:r w:rsidRPr="00500914">
        <w:rPr>
          <w:lang w:eastAsia="en-US"/>
        </w:rPr>
        <w:t xml:space="preserve"> vzniká </w:t>
      </w:r>
      <w:r w:rsidR="00E035F4" w:rsidRPr="00500914">
        <w:rPr>
          <w:lang w:eastAsia="en-US"/>
        </w:rPr>
        <w:t>Kupujícímu</w:t>
      </w:r>
      <w:r w:rsidRPr="00500914">
        <w:rPr>
          <w:lang w:eastAsia="en-US"/>
        </w:rPr>
        <w:t xml:space="preserve"> nárok na zaplacení smluvní pokuty ve</w:t>
      </w:r>
      <w:r w:rsidR="00790B93">
        <w:rPr>
          <w:lang w:eastAsia="en-US"/>
        </w:rPr>
        <w:t> </w:t>
      </w:r>
      <w:r w:rsidRPr="00500914">
        <w:rPr>
          <w:lang w:eastAsia="en-US"/>
        </w:rPr>
        <w:t>výši 50.000 Kč za každý jednotlivý případ takového porušení Smlouvy.</w:t>
      </w:r>
    </w:p>
    <w:p w14:paraId="1987B5D0" w14:textId="4E8BD772" w:rsidR="00206DE4" w:rsidRPr="00500914" w:rsidRDefault="00206DE4" w:rsidP="00790B93">
      <w:pPr>
        <w:pStyle w:val="Styl5"/>
        <w:rPr>
          <w:lang w:eastAsia="en-US"/>
        </w:rPr>
      </w:pPr>
      <w:r w:rsidRPr="00500914">
        <w:rPr>
          <w:lang w:eastAsia="en-US"/>
        </w:rPr>
        <w:t xml:space="preserve">V případě, že </w:t>
      </w:r>
      <w:r w:rsidR="006A3C81" w:rsidRPr="00500914">
        <w:rPr>
          <w:lang w:eastAsia="en-US"/>
        </w:rPr>
        <w:t>Prodávající</w:t>
      </w:r>
      <w:r w:rsidRPr="00500914">
        <w:rPr>
          <w:lang w:eastAsia="en-US"/>
        </w:rPr>
        <w:t xml:space="preserve"> poruší svou povinnost dle </w:t>
      </w:r>
      <w:r w:rsidR="00790B93">
        <w:rPr>
          <w:lang w:eastAsia="en-US"/>
        </w:rPr>
        <w:t>čl.</w:t>
      </w:r>
      <w:r w:rsidRPr="00500914">
        <w:rPr>
          <w:lang w:eastAsia="en-US"/>
        </w:rPr>
        <w:t xml:space="preserve"> </w:t>
      </w:r>
      <w:r w:rsidRPr="00500914">
        <w:rPr>
          <w:lang w:eastAsia="en-US"/>
        </w:rPr>
        <w:fldChar w:fldCharType="begin"/>
      </w:r>
      <w:r w:rsidRPr="00500914">
        <w:rPr>
          <w:lang w:eastAsia="en-US"/>
        </w:rPr>
        <w:instrText xml:space="preserve"> REF _Ref412723973 \r \h </w:instrText>
      </w:r>
      <w:r w:rsidR="00750362" w:rsidRPr="00500914">
        <w:rPr>
          <w:lang w:eastAsia="en-US"/>
        </w:rPr>
        <w:instrText xml:space="preserve"> \* MERGEFORMAT </w:instrText>
      </w:r>
      <w:r w:rsidRPr="00500914">
        <w:rPr>
          <w:lang w:eastAsia="en-US"/>
        </w:rPr>
      </w:r>
      <w:r w:rsidRPr="00500914">
        <w:rPr>
          <w:lang w:eastAsia="en-US"/>
        </w:rPr>
        <w:fldChar w:fldCharType="separate"/>
      </w:r>
      <w:r w:rsidR="009C0114">
        <w:rPr>
          <w:lang w:eastAsia="en-US"/>
        </w:rPr>
        <w:t>9.1.2</w:t>
      </w:r>
      <w:r w:rsidRPr="00500914">
        <w:rPr>
          <w:lang w:eastAsia="en-US"/>
        </w:rPr>
        <w:fldChar w:fldCharType="end"/>
      </w:r>
      <w:r w:rsidRPr="00500914">
        <w:rPr>
          <w:lang w:eastAsia="en-US"/>
        </w:rPr>
        <w:t xml:space="preserve"> Smlouvy poskytovat </w:t>
      </w:r>
      <w:r w:rsidR="008F15AC" w:rsidRPr="00500914">
        <w:rPr>
          <w:lang w:eastAsia="en-US"/>
        </w:rPr>
        <w:t>Dodávku</w:t>
      </w:r>
      <w:r w:rsidRPr="00500914">
        <w:rPr>
          <w:lang w:eastAsia="en-US"/>
        </w:rPr>
        <w:t xml:space="preserve"> dle této Smlouvy výhradně s využitím nového, </w:t>
      </w:r>
      <w:r w:rsidR="003A34FF" w:rsidRPr="00500914">
        <w:rPr>
          <w:lang w:eastAsia="en-US"/>
        </w:rPr>
        <w:t xml:space="preserve">nepoužitého, </w:t>
      </w:r>
      <w:r w:rsidRPr="00500914">
        <w:rPr>
          <w:lang w:eastAsia="en-US"/>
        </w:rPr>
        <w:t xml:space="preserve">nerepasovaného zboží, které pochází z oficiálního distribučního kanálu výrobce dodávaného zařízení a je určeno pro trh v České republice, vzniká </w:t>
      </w:r>
      <w:r w:rsidR="00E035F4" w:rsidRPr="00500914">
        <w:rPr>
          <w:lang w:eastAsia="en-US"/>
        </w:rPr>
        <w:t>Kupujícímu</w:t>
      </w:r>
      <w:r w:rsidRPr="00500914">
        <w:rPr>
          <w:lang w:eastAsia="en-US"/>
        </w:rPr>
        <w:t xml:space="preserve"> nárok na zaplacení smluvní pokuty ve výši 10.000 Kč za každý komponent tvořící součást Dodávky, který nesplňuje uvedené podmínky.</w:t>
      </w:r>
    </w:p>
    <w:bookmarkEnd w:id="71"/>
    <w:p w14:paraId="448B6E33" w14:textId="33F3E4A9" w:rsidR="00206DE4" w:rsidRPr="00500914" w:rsidRDefault="00206DE4" w:rsidP="00790B93">
      <w:pPr>
        <w:pStyle w:val="Styl5"/>
        <w:rPr>
          <w:lang w:eastAsia="en-US"/>
        </w:rPr>
      </w:pPr>
      <w:r w:rsidRPr="00500914">
        <w:rPr>
          <w:lang w:eastAsia="en-US"/>
        </w:rPr>
        <w:t xml:space="preserve">Smluvní pokuta je splatná jednadvacátý (21.) den ode dne doručení písemné výzvy </w:t>
      </w:r>
      <w:r w:rsidR="00E035F4" w:rsidRPr="00500914">
        <w:rPr>
          <w:lang w:eastAsia="en-US"/>
        </w:rPr>
        <w:t>Kupujícího</w:t>
      </w:r>
      <w:r w:rsidRPr="00500914">
        <w:rPr>
          <w:lang w:eastAsia="en-US"/>
        </w:rPr>
        <w:t xml:space="preserve"> k její úhradě </w:t>
      </w:r>
      <w:r w:rsidR="006A3C81" w:rsidRPr="00500914">
        <w:rPr>
          <w:lang w:eastAsia="en-US"/>
        </w:rPr>
        <w:t>Prodávající</w:t>
      </w:r>
      <w:r w:rsidR="002723CB" w:rsidRPr="00500914">
        <w:rPr>
          <w:lang w:eastAsia="en-US"/>
        </w:rPr>
        <w:t>mu</w:t>
      </w:r>
      <w:r w:rsidRPr="00500914">
        <w:rPr>
          <w:lang w:eastAsia="en-US"/>
        </w:rPr>
        <w:t>, není-li ve výzvě uvedena lhůta delší.</w:t>
      </w:r>
    </w:p>
    <w:p w14:paraId="340F841A" w14:textId="68C1FD38" w:rsidR="00206DE4" w:rsidRPr="00500914" w:rsidRDefault="00206DE4" w:rsidP="00790B93">
      <w:pPr>
        <w:pStyle w:val="Styl5"/>
        <w:rPr>
          <w:lang w:eastAsia="en-US"/>
        </w:rPr>
      </w:pPr>
      <w:r w:rsidRPr="00500914">
        <w:rPr>
          <w:lang w:eastAsia="en-US"/>
        </w:rPr>
        <w:t xml:space="preserve">Není-li dále stanoveno jinak, zaplacení sjednané smluvní pokuty nezbavuje </w:t>
      </w:r>
      <w:r w:rsidR="006A3C81" w:rsidRPr="00500914">
        <w:rPr>
          <w:lang w:eastAsia="en-US"/>
        </w:rPr>
        <w:t>Prodávající</w:t>
      </w:r>
      <w:r w:rsidR="002723CB" w:rsidRPr="00500914">
        <w:rPr>
          <w:lang w:eastAsia="en-US"/>
        </w:rPr>
        <w:t>ho</w:t>
      </w:r>
      <w:r w:rsidRPr="00500914">
        <w:rPr>
          <w:lang w:eastAsia="en-US"/>
        </w:rPr>
        <w:t xml:space="preserve"> povinnosti splnit svůj závazek. </w:t>
      </w:r>
    </w:p>
    <w:p w14:paraId="524BB0A9" w14:textId="5FB475FB" w:rsidR="00206DE4" w:rsidRPr="00500914" w:rsidRDefault="00206DE4" w:rsidP="00790B93">
      <w:pPr>
        <w:pStyle w:val="Styl5"/>
        <w:rPr>
          <w:lang w:eastAsia="en-US"/>
        </w:rPr>
      </w:pPr>
      <w:r w:rsidRPr="00500914">
        <w:rPr>
          <w:lang w:eastAsia="en-US"/>
        </w:rPr>
        <w:t xml:space="preserve">Veškeré své nároky (i dosud nesplatné) na úhradu smluvních pokut dle této Smlouvy je </w:t>
      </w:r>
      <w:r w:rsidR="00E035F4" w:rsidRPr="00500914">
        <w:rPr>
          <w:lang w:eastAsia="en-US"/>
        </w:rPr>
        <w:t>Kupující</w:t>
      </w:r>
      <w:r w:rsidRPr="00500914">
        <w:rPr>
          <w:lang w:eastAsia="en-US"/>
        </w:rPr>
        <w:t xml:space="preserve"> oprávněn jednostranně započíst oproti nároku </w:t>
      </w:r>
      <w:r w:rsidR="006A3C81" w:rsidRPr="00500914">
        <w:rPr>
          <w:lang w:eastAsia="en-US"/>
        </w:rPr>
        <w:t>Prodávající</w:t>
      </w:r>
      <w:r w:rsidR="002723CB" w:rsidRPr="00500914">
        <w:rPr>
          <w:lang w:eastAsia="en-US"/>
        </w:rPr>
        <w:t>ho</w:t>
      </w:r>
      <w:r w:rsidRPr="00500914">
        <w:rPr>
          <w:lang w:eastAsia="en-US"/>
        </w:rPr>
        <w:t xml:space="preserve"> na úhradu </w:t>
      </w:r>
      <w:r w:rsidR="00A1005E">
        <w:rPr>
          <w:lang w:eastAsia="en-US"/>
        </w:rPr>
        <w:t>Kupní ceny</w:t>
      </w:r>
      <w:r w:rsidRPr="00500914">
        <w:rPr>
          <w:lang w:eastAsia="en-US"/>
        </w:rPr>
        <w:t xml:space="preserve"> jako slevu z</w:t>
      </w:r>
      <w:r w:rsidR="00A1005E">
        <w:rPr>
          <w:lang w:eastAsia="en-US"/>
        </w:rPr>
        <w:t> Kupní ceny</w:t>
      </w:r>
      <w:r w:rsidRPr="00500914">
        <w:rPr>
          <w:lang w:eastAsia="en-US"/>
        </w:rPr>
        <w:t>.</w:t>
      </w:r>
    </w:p>
    <w:p w14:paraId="3CC52DB8" w14:textId="0B6F7BCC" w:rsidR="00206DE4" w:rsidRPr="00500914" w:rsidRDefault="00E035F4" w:rsidP="00790B93">
      <w:pPr>
        <w:pStyle w:val="Styl5"/>
        <w:rPr>
          <w:lang w:eastAsia="en-US"/>
        </w:rPr>
      </w:pPr>
      <w:r w:rsidRPr="00500914">
        <w:rPr>
          <w:lang w:eastAsia="en-US"/>
        </w:rPr>
        <w:t>Kupující</w:t>
      </w:r>
      <w:r w:rsidR="00206DE4" w:rsidRPr="00500914">
        <w:rPr>
          <w:lang w:eastAsia="en-US"/>
        </w:rPr>
        <w:t xml:space="preserve"> je oprávněn požadovat náhradu škody i v případě, že se jedná o porušení povinnosti, na kterou se vztahuje smluvní pokuta dle této Smlouvy, a to v celém rozsahu.</w:t>
      </w:r>
    </w:p>
    <w:p w14:paraId="7377BC04" w14:textId="27D02DEC" w:rsidR="00206DE4" w:rsidRPr="00500914" w:rsidRDefault="00260047" w:rsidP="00866795">
      <w:pPr>
        <w:pStyle w:val="Styl4"/>
      </w:pPr>
      <w:bookmarkStart w:id="72" w:name="_Ref228185766"/>
      <w:bookmarkStart w:id="73" w:name="_Toc273866271"/>
      <w:r>
        <w:t>P</w:t>
      </w:r>
      <w:r w:rsidRPr="00500914">
        <w:t>latnost a účinnost smlouvy</w:t>
      </w:r>
      <w:bookmarkEnd w:id="72"/>
      <w:bookmarkEnd w:id="73"/>
    </w:p>
    <w:p w14:paraId="5B167032" w14:textId="4784036C" w:rsidR="006F5FDE" w:rsidRPr="00500914" w:rsidRDefault="00206DE4" w:rsidP="00260047">
      <w:pPr>
        <w:pStyle w:val="Styl5"/>
        <w:rPr>
          <w:lang w:eastAsia="en-US"/>
        </w:rPr>
      </w:pPr>
      <w:bookmarkStart w:id="74" w:name="_Ref412710287"/>
      <w:r w:rsidRPr="00500914">
        <w:rPr>
          <w:lang w:eastAsia="en-US"/>
        </w:rPr>
        <w:t xml:space="preserve">Tato Smlouva nabývá platnosti dnem jejího podpisu oběma </w:t>
      </w:r>
      <w:r w:rsidR="005544E6" w:rsidRPr="00500914">
        <w:rPr>
          <w:lang w:eastAsia="en-US"/>
        </w:rPr>
        <w:t>Smluvními stranami</w:t>
      </w:r>
      <w:r w:rsidR="00A153F5" w:rsidRPr="00500914">
        <w:rPr>
          <w:lang w:eastAsia="en-US"/>
        </w:rPr>
        <w:t>.</w:t>
      </w:r>
      <w:r w:rsidR="005544E6" w:rsidRPr="00500914">
        <w:rPr>
          <w:lang w:eastAsia="en-US"/>
        </w:rPr>
        <w:t xml:space="preserve"> </w:t>
      </w:r>
      <w:r w:rsidR="00BF1669" w:rsidRPr="00500914">
        <w:rPr>
          <w:lang w:eastAsia="en-US"/>
        </w:rPr>
        <w:t>Tato Smlouva nabývá účinnosti dnem uveřejnění v </w:t>
      </w:r>
      <w:r w:rsidR="00C64B3A" w:rsidRPr="00500914">
        <w:rPr>
          <w:lang w:eastAsia="en-US"/>
        </w:rPr>
        <w:t>registru smluv podle zákona č. 340/2015 Sb., o zvláštních podmínkách účinnosti některých smluv, uveřejňování těchto smluv a o registru smluv</w:t>
      </w:r>
      <w:r w:rsidR="00C64B3A">
        <w:rPr>
          <w:lang w:eastAsia="en-US"/>
        </w:rPr>
        <w:t xml:space="preserve"> (</w:t>
      </w:r>
      <w:r w:rsidR="00C64B3A" w:rsidRPr="00C64B3A">
        <w:rPr>
          <w:lang w:eastAsia="en-US"/>
        </w:rPr>
        <w:t>zákon o registru smluv</w:t>
      </w:r>
      <w:r w:rsidR="00C64B3A">
        <w:rPr>
          <w:lang w:eastAsia="en-US"/>
        </w:rPr>
        <w:t>),</w:t>
      </w:r>
      <w:r w:rsidR="00C64B3A" w:rsidRPr="00500914">
        <w:rPr>
          <w:lang w:eastAsia="en-US"/>
        </w:rPr>
        <w:t xml:space="preserve"> ve znění pozdějších předpisů</w:t>
      </w:r>
      <w:r w:rsidR="00BF1669" w:rsidRPr="00500914">
        <w:rPr>
          <w:lang w:eastAsia="en-US"/>
        </w:rPr>
        <w:t>.</w:t>
      </w:r>
      <w:r w:rsidR="008D6CDC" w:rsidRPr="00500914">
        <w:rPr>
          <w:lang w:eastAsia="en-US"/>
        </w:rPr>
        <w:t xml:space="preserve"> Uveřejnění zajistí Kupující.</w:t>
      </w:r>
      <w:r w:rsidR="006F5FDE" w:rsidRPr="00500914">
        <w:rPr>
          <w:lang w:eastAsia="en-US"/>
        </w:rPr>
        <w:t xml:space="preserve"> </w:t>
      </w:r>
      <w:r w:rsidR="00C64B3A" w:rsidRPr="00500914">
        <w:rPr>
          <w:lang w:eastAsia="en-US"/>
        </w:rPr>
        <w:t>Smluvní strany prohlašují, že skutečnosti obsažené ve Smlouvě nepovažují za</w:t>
      </w:r>
      <w:r w:rsidR="00C64B3A">
        <w:rPr>
          <w:lang w:eastAsia="en-US"/>
        </w:rPr>
        <w:t> </w:t>
      </w:r>
      <w:r w:rsidR="00C64B3A" w:rsidRPr="00500914">
        <w:rPr>
          <w:lang w:eastAsia="en-US"/>
        </w:rPr>
        <w:t xml:space="preserve">obchodní tajemství ve smyslu § 504 </w:t>
      </w:r>
      <w:r w:rsidR="00C64B3A">
        <w:rPr>
          <w:lang w:eastAsia="en-US"/>
        </w:rPr>
        <w:t>O</w:t>
      </w:r>
      <w:r w:rsidR="00C64B3A" w:rsidRPr="00500914">
        <w:rPr>
          <w:lang w:eastAsia="en-US"/>
        </w:rPr>
        <w:t>bčanského zákoníku a udělují svolení k</w:t>
      </w:r>
      <w:r w:rsidR="00C64B3A">
        <w:rPr>
          <w:lang w:eastAsia="en-US"/>
        </w:rPr>
        <w:t> </w:t>
      </w:r>
      <w:r w:rsidR="00C64B3A" w:rsidRPr="00500914">
        <w:rPr>
          <w:lang w:eastAsia="en-US"/>
        </w:rPr>
        <w:t>jejich užití a zveřejnění bez stanovení jakýchkoliv dalších podmínek</w:t>
      </w:r>
      <w:r w:rsidR="00C64B3A">
        <w:rPr>
          <w:lang w:eastAsia="en-US"/>
        </w:rPr>
        <w:t>.</w:t>
      </w:r>
    </w:p>
    <w:p w14:paraId="5374CCEE" w14:textId="1336767A" w:rsidR="00206DE4" w:rsidRPr="00500914" w:rsidRDefault="00C64B3A" w:rsidP="00260047">
      <w:pPr>
        <w:pStyle w:val="Styl5"/>
        <w:rPr>
          <w:lang w:eastAsia="en-US"/>
        </w:rPr>
      </w:pPr>
      <w:r>
        <w:rPr>
          <w:lang w:eastAsia="en-US"/>
        </w:rPr>
        <w:t>Zánikem závazku z</w:t>
      </w:r>
      <w:r w:rsidR="00206DE4" w:rsidRPr="00500914">
        <w:rPr>
          <w:lang w:eastAsia="en-US"/>
        </w:rPr>
        <w:t xml:space="preserve"> této Smlouvy nejsou dotčena ustanovení Smlouvy týkající se převodu vlastnického práva, nároků z odpovědnosti za vady, nároků plynoucích ze záruky, nároků z</w:t>
      </w:r>
      <w:r w:rsidR="00260047">
        <w:rPr>
          <w:lang w:eastAsia="en-US"/>
        </w:rPr>
        <w:t> </w:t>
      </w:r>
      <w:r w:rsidR="00206DE4" w:rsidRPr="00500914">
        <w:rPr>
          <w:lang w:eastAsia="en-US"/>
        </w:rPr>
        <w:t xml:space="preserve">odpovědnosti za škodu a nároků ze smluvních pokut, ustanovení o ochraně informací, ani další ustanovení a nároky, z jejichž povahy vyplývá, že mají trvat i po zániku </w:t>
      </w:r>
      <w:r>
        <w:rPr>
          <w:lang w:eastAsia="en-US"/>
        </w:rPr>
        <w:t>závazku z</w:t>
      </w:r>
      <w:r w:rsidR="00206DE4" w:rsidRPr="00500914">
        <w:rPr>
          <w:lang w:eastAsia="en-US"/>
        </w:rPr>
        <w:t xml:space="preserve"> této Smlouvy.</w:t>
      </w:r>
      <w:bookmarkEnd w:id="74"/>
    </w:p>
    <w:p w14:paraId="42E69A75" w14:textId="75081DCC" w:rsidR="00206DE4" w:rsidRPr="00500914" w:rsidRDefault="00E035F4" w:rsidP="00260047">
      <w:pPr>
        <w:pStyle w:val="Styl5"/>
        <w:rPr>
          <w:lang w:eastAsia="en-US"/>
        </w:rPr>
      </w:pPr>
      <w:bookmarkStart w:id="75" w:name="_Ref297782655"/>
      <w:bookmarkStart w:id="76" w:name="_Ref195960005"/>
      <w:bookmarkStart w:id="77" w:name="_Ref212855694"/>
      <w:bookmarkStart w:id="78" w:name="_Ref212861074"/>
      <w:r w:rsidRPr="00500914">
        <w:rPr>
          <w:lang w:eastAsia="en-US"/>
        </w:rPr>
        <w:t>Kupující</w:t>
      </w:r>
      <w:r w:rsidR="00206DE4" w:rsidRPr="00500914">
        <w:rPr>
          <w:lang w:eastAsia="en-US"/>
        </w:rPr>
        <w:t xml:space="preserve"> je oprávněn od Smlouvy odstoupit zejména v případě podstatného porušení smluvní nebo zákonné povinnosti </w:t>
      </w:r>
      <w:r w:rsidR="006A3C81" w:rsidRPr="00500914">
        <w:rPr>
          <w:lang w:eastAsia="en-US"/>
        </w:rPr>
        <w:t>Prodávající</w:t>
      </w:r>
      <w:r w:rsidR="00206DE4" w:rsidRPr="00500914">
        <w:rPr>
          <w:lang w:eastAsia="en-US"/>
        </w:rPr>
        <w:t xml:space="preserve">m. Odstoupení od Smlouvy nabývá účinnosti doručením písemného oznámení o odstoupení </w:t>
      </w:r>
      <w:r w:rsidR="006A3C81" w:rsidRPr="00500914">
        <w:rPr>
          <w:lang w:eastAsia="en-US"/>
        </w:rPr>
        <w:t>Prodávající</w:t>
      </w:r>
      <w:r w:rsidR="002723CB" w:rsidRPr="00500914">
        <w:rPr>
          <w:lang w:eastAsia="en-US"/>
        </w:rPr>
        <w:t>mu</w:t>
      </w:r>
      <w:r w:rsidR="00206DE4" w:rsidRPr="00500914">
        <w:rPr>
          <w:lang w:eastAsia="en-US"/>
        </w:rPr>
        <w:t>.</w:t>
      </w:r>
      <w:bookmarkEnd w:id="75"/>
    </w:p>
    <w:bookmarkEnd w:id="76"/>
    <w:p w14:paraId="23C045BC" w14:textId="63E0DD7B" w:rsidR="00206DE4" w:rsidRPr="00500914" w:rsidRDefault="00206DE4" w:rsidP="00260047">
      <w:pPr>
        <w:pStyle w:val="Styl5"/>
        <w:rPr>
          <w:lang w:eastAsia="en-US"/>
        </w:rPr>
      </w:pPr>
      <w:r w:rsidRPr="00500914">
        <w:rPr>
          <w:lang w:eastAsia="en-US"/>
        </w:rPr>
        <w:t xml:space="preserve">Za podstatné porušení povinnosti dle </w:t>
      </w:r>
      <w:r w:rsidR="00260047">
        <w:rPr>
          <w:lang w:eastAsia="en-US"/>
        </w:rPr>
        <w:t>čl</w:t>
      </w:r>
      <w:r w:rsidRPr="00500914">
        <w:rPr>
          <w:lang w:eastAsia="en-US"/>
        </w:rPr>
        <w:t xml:space="preserve">. </w:t>
      </w:r>
      <w:r w:rsidRPr="00500914">
        <w:rPr>
          <w:lang w:eastAsia="en-US"/>
        </w:rPr>
        <w:fldChar w:fldCharType="begin"/>
      </w:r>
      <w:r w:rsidRPr="00500914">
        <w:rPr>
          <w:lang w:eastAsia="en-US"/>
        </w:rPr>
        <w:instrText xml:space="preserve"> REF _Ref297782655 \r \h </w:instrText>
      </w:r>
      <w:r w:rsidR="00750362" w:rsidRPr="00500914">
        <w:rPr>
          <w:lang w:eastAsia="en-US"/>
        </w:rPr>
        <w:instrText xml:space="preserve"> \* MERGEFORMAT </w:instrText>
      </w:r>
      <w:r w:rsidRPr="00500914">
        <w:rPr>
          <w:lang w:eastAsia="en-US"/>
        </w:rPr>
      </w:r>
      <w:r w:rsidRPr="00500914">
        <w:rPr>
          <w:lang w:eastAsia="en-US"/>
        </w:rPr>
        <w:fldChar w:fldCharType="separate"/>
      </w:r>
      <w:r w:rsidR="009C0114">
        <w:rPr>
          <w:lang w:eastAsia="en-US"/>
        </w:rPr>
        <w:t>17.3</w:t>
      </w:r>
      <w:r w:rsidRPr="00500914">
        <w:rPr>
          <w:lang w:eastAsia="en-US"/>
        </w:rPr>
        <w:fldChar w:fldCharType="end"/>
      </w:r>
      <w:r w:rsidRPr="00500914">
        <w:rPr>
          <w:lang w:eastAsia="en-US"/>
        </w:rPr>
        <w:t xml:space="preserve"> Smlouvy se považuje zejména:</w:t>
      </w:r>
    </w:p>
    <w:p w14:paraId="223FFEDC" w14:textId="6341DA57" w:rsidR="00206DE4" w:rsidRPr="00500914" w:rsidRDefault="00206DE4" w:rsidP="00260047">
      <w:pPr>
        <w:pStyle w:val="Styl6"/>
      </w:pPr>
      <w:r w:rsidRPr="00500914">
        <w:t xml:space="preserve">prodlení </w:t>
      </w:r>
      <w:r w:rsidR="006A3C81" w:rsidRPr="00500914">
        <w:t>Prodávající</w:t>
      </w:r>
      <w:r w:rsidR="002723CB" w:rsidRPr="00500914">
        <w:t>ho</w:t>
      </w:r>
      <w:r w:rsidRPr="00500914">
        <w:t xml:space="preserve"> s předáním jakéhokoliv dílčího plnění</w:t>
      </w:r>
      <w:r w:rsidR="00223797" w:rsidRPr="00500914">
        <w:t>, je-li sjednán jeho termín, nebo s</w:t>
      </w:r>
      <w:r w:rsidR="00C64B3A">
        <w:t> realizací Dodávky</w:t>
      </w:r>
      <w:r w:rsidRPr="00500914">
        <w:t xml:space="preserve"> </w:t>
      </w:r>
      <w:r w:rsidR="00C64B3A">
        <w:t xml:space="preserve">po </w:t>
      </w:r>
      <w:r w:rsidRPr="00500914">
        <w:t xml:space="preserve">dobu delší než 30 dnů oproti termínu stanovenému ve Smlouvě nebo na základě této Smlouvy, pokud </w:t>
      </w:r>
      <w:r w:rsidR="006A3C81" w:rsidRPr="00500914">
        <w:t>Prodávající</w:t>
      </w:r>
      <w:r w:rsidRPr="00500914">
        <w:t xml:space="preserve"> nezjedná nápravu ani v dodatečné přiměřené lhůtě, kterou mu k tomu </w:t>
      </w:r>
      <w:r w:rsidR="00E035F4" w:rsidRPr="00500914">
        <w:t>Kupující</w:t>
      </w:r>
      <w:r w:rsidRPr="00500914">
        <w:t xml:space="preserve"> poskytne v písemné výzvě ke</w:t>
      </w:r>
      <w:r w:rsidR="00260047">
        <w:t> </w:t>
      </w:r>
      <w:r w:rsidRPr="00500914">
        <w:t>splnění povinnosti, přičemž tato lhůta nesmí být kratší než 10 dnů od doručení takovéto výzvy;</w:t>
      </w:r>
    </w:p>
    <w:p w14:paraId="6C3A89C7" w14:textId="6EF82FEA" w:rsidR="00206DE4" w:rsidRPr="00500914" w:rsidRDefault="00206DE4" w:rsidP="00260047">
      <w:pPr>
        <w:pStyle w:val="Styl6"/>
      </w:pPr>
      <w:r w:rsidRPr="00500914">
        <w:t>využ</w:t>
      </w:r>
      <w:r w:rsidR="001A7662" w:rsidRPr="00500914">
        <w:t>it</w:t>
      </w:r>
      <w:r w:rsidRPr="00500914">
        <w:t xml:space="preserve">í </w:t>
      </w:r>
      <w:r w:rsidR="005F26FB" w:rsidRPr="00500914">
        <w:t>podd</w:t>
      </w:r>
      <w:r w:rsidRPr="00500914">
        <w:t xml:space="preserve">odavatelů </w:t>
      </w:r>
      <w:r w:rsidR="006A3C81" w:rsidRPr="00500914">
        <w:t>Prodávající</w:t>
      </w:r>
      <w:r w:rsidRPr="00500914">
        <w:t xml:space="preserve">m v rozporu s ustanovením </w:t>
      </w:r>
      <w:r w:rsidR="00260047">
        <w:t>čl</w:t>
      </w:r>
      <w:r w:rsidRPr="00500914">
        <w:t xml:space="preserve">. </w:t>
      </w:r>
      <w:r w:rsidRPr="00500914">
        <w:fldChar w:fldCharType="begin"/>
      </w:r>
      <w:r w:rsidRPr="00500914">
        <w:instrText xml:space="preserve"> REF _Ref412709156 \r \h </w:instrText>
      </w:r>
      <w:r w:rsidR="00211B12" w:rsidRPr="00500914">
        <w:instrText xml:space="preserve"> \* MERGEFORMAT </w:instrText>
      </w:r>
      <w:r w:rsidRPr="00500914">
        <w:fldChar w:fldCharType="separate"/>
      </w:r>
      <w:r w:rsidR="009C0114">
        <w:t>4.7</w:t>
      </w:r>
      <w:r w:rsidRPr="00500914">
        <w:fldChar w:fldCharType="end"/>
      </w:r>
      <w:r w:rsidRPr="00500914">
        <w:t xml:space="preserve"> této Smlouvy;</w:t>
      </w:r>
    </w:p>
    <w:p w14:paraId="1CC48597" w14:textId="08119ADB" w:rsidR="00206DE4" w:rsidRPr="00500914" w:rsidRDefault="00206DE4" w:rsidP="00260047">
      <w:pPr>
        <w:pStyle w:val="Styl6"/>
      </w:pPr>
      <w:r w:rsidRPr="00500914">
        <w:t xml:space="preserve">jakékoliv prohlášení </w:t>
      </w:r>
      <w:r w:rsidR="006A3C81" w:rsidRPr="00500914">
        <w:t>Prodávající</w:t>
      </w:r>
      <w:r w:rsidR="002723CB" w:rsidRPr="00500914">
        <w:t>ho</w:t>
      </w:r>
      <w:r w:rsidRPr="00500914">
        <w:t xml:space="preserve"> obsažené v ustanovení </w:t>
      </w:r>
      <w:r w:rsidR="00260047">
        <w:t>čl</w:t>
      </w:r>
      <w:r w:rsidRPr="00500914">
        <w:t xml:space="preserve">. </w:t>
      </w:r>
      <w:r w:rsidR="0043221A" w:rsidRPr="00500914">
        <w:fldChar w:fldCharType="begin"/>
      </w:r>
      <w:r w:rsidR="0043221A" w:rsidRPr="00500914">
        <w:instrText xml:space="preserve"> REF _Ref468988785 \r \h </w:instrText>
      </w:r>
      <w:r w:rsidR="006D5DDA" w:rsidRPr="00500914">
        <w:instrText xml:space="preserve"> \* MERGEFORMAT </w:instrText>
      </w:r>
      <w:r w:rsidR="0043221A" w:rsidRPr="00500914">
        <w:fldChar w:fldCharType="separate"/>
      </w:r>
      <w:r w:rsidR="009C0114">
        <w:t>1.3</w:t>
      </w:r>
      <w:r w:rsidR="0043221A" w:rsidRPr="00500914">
        <w:fldChar w:fldCharType="end"/>
      </w:r>
      <w:r w:rsidR="0043221A" w:rsidRPr="00500914">
        <w:t xml:space="preserve"> </w:t>
      </w:r>
      <w:r w:rsidRPr="00500914">
        <w:t xml:space="preserve">Smlouvy se </w:t>
      </w:r>
      <w:r w:rsidR="00C64B3A" w:rsidRPr="00C64B3A">
        <w:t>ukáže být nepravdiv</w:t>
      </w:r>
      <w:r w:rsidR="00C64B3A">
        <w:t>ým;</w:t>
      </w:r>
    </w:p>
    <w:p w14:paraId="3A45B3B8" w14:textId="1524329F" w:rsidR="00206DE4" w:rsidRPr="00500914" w:rsidRDefault="00206DE4" w:rsidP="00260047">
      <w:pPr>
        <w:pStyle w:val="Styl6"/>
      </w:pPr>
      <w:r w:rsidRPr="00500914">
        <w:t xml:space="preserve">vyjde najevo, že </w:t>
      </w:r>
      <w:r w:rsidR="006A3C81" w:rsidRPr="00500914">
        <w:t>Prodávající</w:t>
      </w:r>
      <w:r w:rsidRPr="00500914">
        <w:t xml:space="preserve"> není z jakéhokoliv důvodu neležícího na straně </w:t>
      </w:r>
      <w:r w:rsidR="00E035F4" w:rsidRPr="00500914">
        <w:t>Kupujícího</w:t>
      </w:r>
      <w:r w:rsidRPr="00500914">
        <w:t xml:space="preserve"> schopen plnit dál své závazky z této Smlouvy.</w:t>
      </w:r>
    </w:p>
    <w:p w14:paraId="1F0C66B9" w14:textId="7145B6E8" w:rsidR="00206DE4" w:rsidRPr="00500914" w:rsidRDefault="00206DE4" w:rsidP="005B2EA8">
      <w:pPr>
        <w:pStyle w:val="Styl5"/>
        <w:rPr>
          <w:lang w:eastAsia="en-US"/>
        </w:rPr>
      </w:pPr>
      <w:bookmarkStart w:id="79" w:name="_Ref195960006"/>
      <w:r w:rsidRPr="00500914">
        <w:rPr>
          <w:lang w:eastAsia="en-US"/>
        </w:rPr>
        <w:t xml:space="preserve">Každá </w:t>
      </w:r>
      <w:r w:rsidR="005B2EA8">
        <w:rPr>
          <w:lang w:eastAsia="en-US"/>
        </w:rPr>
        <w:t>S</w:t>
      </w:r>
      <w:r w:rsidRPr="00500914">
        <w:rPr>
          <w:lang w:eastAsia="en-US"/>
        </w:rPr>
        <w:t xml:space="preserve">mluvní strana je oprávněna odstoupit od Smlouvy též v případě prodlení druhé </w:t>
      </w:r>
      <w:r w:rsidR="005B2EA8">
        <w:rPr>
          <w:lang w:eastAsia="en-US"/>
        </w:rPr>
        <w:t>Smluvní s</w:t>
      </w:r>
      <w:r w:rsidRPr="00500914">
        <w:rPr>
          <w:lang w:eastAsia="en-US"/>
        </w:rPr>
        <w:t xml:space="preserve">trany s plněním závazků podle této Smlouvy po dobu delší než </w:t>
      </w:r>
      <w:r w:rsidR="00D67995" w:rsidRPr="00500914">
        <w:rPr>
          <w:lang w:eastAsia="en-US"/>
        </w:rPr>
        <w:t>třicet</w:t>
      </w:r>
      <w:r w:rsidR="00C64B3A">
        <w:rPr>
          <w:lang w:eastAsia="en-US"/>
        </w:rPr>
        <w:t>i</w:t>
      </w:r>
      <w:r w:rsidRPr="00500914">
        <w:rPr>
          <w:lang w:eastAsia="en-US"/>
        </w:rPr>
        <w:t xml:space="preserve"> (</w:t>
      </w:r>
      <w:r w:rsidR="00D67995" w:rsidRPr="00500914">
        <w:rPr>
          <w:lang w:eastAsia="en-US"/>
        </w:rPr>
        <w:t>30</w:t>
      </w:r>
      <w:r w:rsidRPr="00500914">
        <w:rPr>
          <w:lang w:eastAsia="en-US"/>
        </w:rPr>
        <w:t xml:space="preserve">) dnů, pokud druhá </w:t>
      </w:r>
      <w:r w:rsidR="005B2EA8">
        <w:rPr>
          <w:lang w:eastAsia="en-US"/>
        </w:rPr>
        <w:t>S</w:t>
      </w:r>
      <w:r w:rsidRPr="00500914">
        <w:rPr>
          <w:lang w:eastAsia="en-US"/>
        </w:rPr>
        <w:t xml:space="preserve">mluvní strana nezjedná nápravu ani v dodatečné přiměřené lhůtě, která jí byla </w:t>
      </w:r>
      <w:r w:rsidR="005B2EA8">
        <w:rPr>
          <w:lang w:eastAsia="en-US"/>
        </w:rPr>
        <w:t>S</w:t>
      </w:r>
      <w:r w:rsidRPr="00500914">
        <w:rPr>
          <w:lang w:eastAsia="en-US"/>
        </w:rPr>
        <w:t xml:space="preserve">mluvní stranou poskytnuta na základě písemné výzvy ke splnění povinnosti, přičemž tato lhůta nesmí být kratší než </w:t>
      </w:r>
      <w:r w:rsidR="003D189D" w:rsidRPr="00500914">
        <w:rPr>
          <w:lang w:eastAsia="en-US"/>
        </w:rPr>
        <w:t>patnáct</w:t>
      </w:r>
      <w:r w:rsidRPr="00500914">
        <w:rPr>
          <w:lang w:eastAsia="en-US"/>
        </w:rPr>
        <w:t xml:space="preserve"> (</w:t>
      </w:r>
      <w:r w:rsidR="003D189D" w:rsidRPr="00500914">
        <w:rPr>
          <w:lang w:eastAsia="en-US"/>
        </w:rPr>
        <w:t>1</w:t>
      </w:r>
      <w:r w:rsidRPr="00500914">
        <w:rPr>
          <w:lang w:eastAsia="en-US"/>
        </w:rPr>
        <w:t>5) dnů od doručení takovéto výzvy.</w:t>
      </w:r>
      <w:bookmarkEnd w:id="79"/>
    </w:p>
    <w:p w14:paraId="39CD889F" w14:textId="7BD776F4" w:rsidR="00206DE4" w:rsidRPr="00500914" w:rsidRDefault="00206DE4" w:rsidP="005B2EA8">
      <w:pPr>
        <w:pStyle w:val="Styl5"/>
        <w:rPr>
          <w:lang w:eastAsia="en-US"/>
        </w:rPr>
      </w:pPr>
      <w:r w:rsidRPr="00500914">
        <w:rPr>
          <w:lang w:eastAsia="en-US"/>
        </w:rPr>
        <w:t>Účinky odstoupení od Smlouvy nastávají dnem doručení písemného oznámení o o</w:t>
      </w:r>
      <w:r w:rsidR="0043221A" w:rsidRPr="00500914">
        <w:rPr>
          <w:lang w:eastAsia="en-US"/>
        </w:rPr>
        <w:t xml:space="preserve">dstoupení druhé </w:t>
      </w:r>
      <w:r w:rsidR="005B2EA8">
        <w:rPr>
          <w:lang w:eastAsia="en-US"/>
        </w:rPr>
        <w:t>S</w:t>
      </w:r>
      <w:r w:rsidR="0043221A" w:rsidRPr="00500914">
        <w:rPr>
          <w:lang w:eastAsia="en-US"/>
        </w:rPr>
        <w:t>mluvní straně.</w:t>
      </w:r>
    </w:p>
    <w:p w14:paraId="1CFF0532" w14:textId="0CC6812B" w:rsidR="00206DE4" w:rsidRPr="00500914" w:rsidRDefault="00206DE4" w:rsidP="005B2EA8">
      <w:pPr>
        <w:pStyle w:val="Styl5"/>
        <w:rPr>
          <w:lang w:eastAsia="en-US"/>
        </w:rPr>
      </w:pPr>
      <w:r w:rsidRPr="00500914">
        <w:rPr>
          <w:lang w:eastAsia="en-US"/>
        </w:rPr>
        <w:t xml:space="preserve">V případě odstoupení od Smlouvy má </w:t>
      </w:r>
      <w:r w:rsidR="00E035F4" w:rsidRPr="00500914">
        <w:rPr>
          <w:lang w:eastAsia="en-US"/>
        </w:rPr>
        <w:t>Kupující</w:t>
      </w:r>
      <w:r w:rsidRPr="00500914">
        <w:rPr>
          <w:lang w:eastAsia="en-US"/>
        </w:rPr>
        <w:t xml:space="preserve"> právo rozhodnout, zda si </w:t>
      </w:r>
      <w:r w:rsidR="00C01985" w:rsidRPr="00500914">
        <w:rPr>
          <w:lang w:eastAsia="en-US"/>
        </w:rPr>
        <w:t>Zboží</w:t>
      </w:r>
      <w:r w:rsidR="00093291" w:rsidRPr="00500914">
        <w:rPr>
          <w:lang w:eastAsia="en-US"/>
        </w:rPr>
        <w:t xml:space="preserve"> (nebo jeho část) </w:t>
      </w:r>
      <w:r w:rsidRPr="00500914">
        <w:rPr>
          <w:lang w:eastAsia="en-US"/>
        </w:rPr>
        <w:t xml:space="preserve">ponechá. V případě, že si </w:t>
      </w:r>
      <w:r w:rsidR="00E035F4" w:rsidRPr="00500914">
        <w:rPr>
          <w:lang w:eastAsia="en-US"/>
        </w:rPr>
        <w:t>Kupující</w:t>
      </w:r>
      <w:r w:rsidRPr="00500914">
        <w:rPr>
          <w:lang w:eastAsia="en-US"/>
        </w:rPr>
        <w:t xml:space="preserve"> </w:t>
      </w:r>
      <w:r w:rsidR="007D4996" w:rsidRPr="00500914">
        <w:rPr>
          <w:lang w:eastAsia="en-US"/>
        </w:rPr>
        <w:t xml:space="preserve">část Zboží </w:t>
      </w:r>
      <w:r w:rsidRPr="00500914">
        <w:rPr>
          <w:lang w:eastAsia="en-US"/>
        </w:rPr>
        <w:t xml:space="preserve">ponechá, náleží </w:t>
      </w:r>
      <w:r w:rsidR="006A3C81" w:rsidRPr="00500914">
        <w:rPr>
          <w:lang w:eastAsia="en-US"/>
        </w:rPr>
        <w:t>Prodávající</w:t>
      </w:r>
      <w:r w:rsidR="002723CB" w:rsidRPr="00500914">
        <w:rPr>
          <w:lang w:eastAsia="en-US"/>
        </w:rPr>
        <w:t>mu</w:t>
      </w:r>
      <w:r w:rsidRPr="00500914">
        <w:rPr>
          <w:lang w:eastAsia="en-US"/>
        </w:rPr>
        <w:t xml:space="preserve"> cena</w:t>
      </w:r>
      <w:r w:rsidR="00E95C64" w:rsidRPr="00500914">
        <w:rPr>
          <w:lang w:eastAsia="en-US"/>
        </w:rPr>
        <w:t xml:space="preserve"> </w:t>
      </w:r>
      <w:r w:rsidR="00EC133B">
        <w:rPr>
          <w:lang w:eastAsia="en-US"/>
        </w:rPr>
        <w:t xml:space="preserve">za </w:t>
      </w:r>
      <w:r w:rsidR="007D4996" w:rsidRPr="00500914">
        <w:rPr>
          <w:lang w:eastAsia="en-US"/>
        </w:rPr>
        <w:t>takovou část Zboží</w:t>
      </w:r>
      <w:r w:rsidR="00E95C64" w:rsidRPr="00500914">
        <w:rPr>
          <w:lang w:eastAsia="en-US"/>
        </w:rPr>
        <w:t xml:space="preserve"> dle </w:t>
      </w:r>
      <w:r w:rsidR="00E95C64" w:rsidRPr="00500914">
        <w:rPr>
          <w:b/>
          <w:u w:val="single"/>
          <w:lang w:eastAsia="en-US"/>
        </w:rPr>
        <w:t xml:space="preserve">Přílohy č. </w:t>
      </w:r>
      <w:r w:rsidR="00EC133B">
        <w:rPr>
          <w:b/>
          <w:u w:val="single"/>
          <w:lang w:eastAsia="en-US"/>
        </w:rPr>
        <w:t>2</w:t>
      </w:r>
      <w:r w:rsidR="00E95C64" w:rsidRPr="00500914">
        <w:rPr>
          <w:b/>
          <w:u w:val="single"/>
          <w:lang w:eastAsia="en-US"/>
        </w:rPr>
        <w:t>.</w:t>
      </w:r>
      <w:r w:rsidRPr="00500914">
        <w:rPr>
          <w:lang w:eastAsia="en-US"/>
        </w:rPr>
        <w:t xml:space="preserve"> V případě, že </w:t>
      </w:r>
      <w:r w:rsidR="00E035F4" w:rsidRPr="00500914">
        <w:rPr>
          <w:lang w:eastAsia="en-US"/>
        </w:rPr>
        <w:t>Kupující</w:t>
      </w:r>
      <w:r w:rsidRPr="00500914">
        <w:rPr>
          <w:lang w:eastAsia="en-US"/>
        </w:rPr>
        <w:t xml:space="preserve"> nebude mít zájem ponechat si </w:t>
      </w:r>
      <w:r w:rsidR="0060166C" w:rsidRPr="00500914">
        <w:rPr>
          <w:lang w:eastAsia="en-US"/>
        </w:rPr>
        <w:t>část Zboží</w:t>
      </w:r>
      <w:r w:rsidRPr="00500914">
        <w:rPr>
          <w:lang w:eastAsia="en-US"/>
        </w:rPr>
        <w:t xml:space="preserve">, </w:t>
      </w:r>
      <w:r w:rsidR="00E95C64" w:rsidRPr="00500914">
        <w:rPr>
          <w:lang w:eastAsia="en-US"/>
        </w:rPr>
        <w:t xml:space="preserve">je </w:t>
      </w:r>
      <w:r w:rsidR="00223797" w:rsidRPr="00500914">
        <w:rPr>
          <w:lang w:eastAsia="en-US"/>
        </w:rPr>
        <w:t>P</w:t>
      </w:r>
      <w:r w:rsidR="00E95C64" w:rsidRPr="00500914">
        <w:rPr>
          <w:lang w:eastAsia="en-US"/>
        </w:rPr>
        <w:t xml:space="preserve">rodávající povinen převzít </w:t>
      </w:r>
      <w:r w:rsidR="0060166C" w:rsidRPr="00500914">
        <w:rPr>
          <w:lang w:eastAsia="en-US"/>
        </w:rPr>
        <w:t>části Zboží</w:t>
      </w:r>
      <w:r w:rsidR="00E95C64" w:rsidRPr="00500914">
        <w:rPr>
          <w:lang w:eastAsia="en-US"/>
        </w:rPr>
        <w:t xml:space="preserve"> od Kupujícího zpět a vrátit Kupujícímu </w:t>
      </w:r>
      <w:r w:rsidR="005B2EA8">
        <w:rPr>
          <w:lang w:eastAsia="en-US"/>
        </w:rPr>
        <w:t>K</w:t>
      </w:r>
      <w:r w:rsidR="00E95C64" w:rsidRPr="00500914">
        <w:rPr>
          <w:lang w:eastAsia="en-US"/>
        </w:rPr>
        <w:t xml:space="preserve">upní cenu, pokud již byla zaplacena, a to do 10 dnů od doručení oznámení o odstoupení od </w:t>
      </w:r>
      <w:r w:rsidR="00223797" w:rsidRPr="00500914">
        <w:rPr>
          <w:lang w:eastAsia="en-US"/>
        </w:rPr>
        <w:t>S</w:t>
      </w:r>
      <w:r w:rsidR="00E95C64" w:rsidRPr="00500914">
        <w:rPr>
          <w:lang w:eastAsia="en-US"/>
        </w:rPr>
        <w:t xml:space="preserve">mlouvy. </w:t>
      </w:r>
    </w:p>
    <w:bookmarkEnd w:id="77"/>
    <w:bookmarkEnd w:id="78"/>
    <w:p w14:paraId="7E7702F0" w14:textId="7D1899BB" w:rsidR="00206DE4" w:rsidRPr="00500914" w:rsidRDefault="00260047" w:rsidP="00866795">
      <w:pPr>
        <w:pStyle w:val="Styl4"/>
      </w:pPr>
      <w:r>
        <w:t>R</w:t>
      </w:r>
      <w:r w:rsidRPr="00500914">
        <w:t>ozhodné právo a řešení sporů</w:t>
      </w:r>
    </w:p>
    <w:p w14:paraId="36B89EBC" w14:textId="5B01061F" w:rsidR="00206DE4" w:rsidRPr="00500914" w:rsidRDefault="00260047" w:rsidP="00790B93">
      <w:pPr>
        <w:pStyle w:val="Styl5"/>
        <w:keepNext/>
        <w:rPr>
          <w:lang w:eastAsia="en-US"/>
        </w:rPr>
      </w:pPr>
      <w:r>
        <w:t>Tato Smlouva a veškeré dodatky k ní se řídí právními předpisy České republiky a budou vykládány v souladu s nimi</w:t>
      </w:r>
      <w:r w:rsidR="00206DE4" w:rsidRPr="00500914">
        <w:rPr>
          <w:lang w:eastAsia="en-US"/>
        </w:rPr>
        <w:t>.</w:t>
      </w:r>
    </w:p>
    <w:p w14:paraId="63AE5B5A" w14:textId="3149F3FA" w:rsidR="00206DE4" w:rsidRPr="00500914" w:rsidRDefault="00260047" w:rsidP="00260047">
      <w:pPr>
        <w:pStyle w:val="Styl5"/>
        <w:rPr>
          <w:lang w:eastAsia="en-US"/>
        </w:rPr>
      </w:pPr>
      <w:r w:rsidRPr="00230BAD">
        <w:rPr>
          <w:rFonts w:cstheme="minorHAnsi"/>
        </w:rPr>
        <w:t>Smluvní strany se zavazují vynaložit maximální úsilí, které na nich lze spravedlivě požadovat, k</w:t>
      </w:r>
      <w:r>
        <w:rPr>
          <w:rFonts w:cstheme="minorHAnsi"/>
        </w:rPr>
        <w:t> </w:t>
      </w:r>
      <w:r w:rsidRPr="00230BAD">
        <w:rPr>
          <w:rFonts w:cstheme="minorHAnsi"/>
        </w:rPr>
        <w:t>tomu, aby byly jakékoli spory, neshody nebo nesrovnalosti vzniklé z této Smlouvy nebo v</w:t>
      </w:r>
      <w:r>
        <w:rPr>
          <w:rFonts w:cstheme="minorHAnsi"/>
        </w:rPr>
        <w:t> </w:t>
      </w:r>
      <w:r w:rsidRPr="00230BAD">
        <w:rPr>
          <w:rFonts w:cstheme="minorHAnsi"/>
        </w:rPr>
        <w:t>souvislosti s touto Smlouvou, vyřešeny smírem nebo jinou dohodou přijatelnou pro obě Smluvní strany. Pokud se Smluvním stranám nepodaří dosáhnout dohody nebo pokud některá z nich odmítne takovou dohodu uzavřít či se účastnit příslušných jednání, budou takové spory, neshody či nesrovnalosti rozhodovány s konečnou platností příslušnými soudy České republiky</w:t>
      </w:r>
      <w:r w:rsidR="00206DE4" w:rsidRPr="00500914">
        <w:rPr>
          <w:lang w:eastAsia="en-US"/>
        </w:rPr>
        <w:t>.</w:t>
      </w:r>
    </w:p>
    <w:p w14:paraId="32F3695B" w14:textId="2FCDAAFB" w:rsidR="00206DE4" w:rsidRPr="00500914" w:rsidRDefault="00260047" w:rsidP="00866795">
      <w:pPr>
        <w:pStyle w:val="Styl4"/>
      </w:pPr>
      <w:r>
        <w:t>Z</w:t>
      </w:r>
      <w:r w:rsidRPr="00500914">
        <w:t>ávěrečná ustanovení</w:t>
      </w:r>
    </w:p>
    <w:p w14:paraId="3F1DA3D9" w14:textId="2A602BB5" w:rsidR="00206DE4" w:rsidRPr="00500914" w:rsidRDefault="00206DE4" w:rsidP="00260047">
      <w:pPr>
        <w:pStyle w:val="Styl5"/>
        <w:rPr>
          <w:lang w:eastAsia="en-US"/>
        </w:rPr>
      </w:pPr>
      <w:r w:rsidRPr="00500914">
        <w:rPr>
          <w:lang w:eastAsia="en-US"/>
        </w:rPr>
        <w:t xml:space="preserve">Tato Smlouva představuje úplnou dohodu </w:t>
      </w:r>
      <w:r w:rsidR="00260047">
        <w:rPr>
          <w:lang w:eastAsia="en-US"/>
        </w:rPr>
        <w:t>S</w:t>
      </w:r>
      <w:r w:rsidRPr="00500914">
        <w:rPr>
          <w:lang w:eastAsia="en-US"/>
        </w:rPr>
        <w:t>mluvních stran o předm</w:t>
      </w:r>
      <w:r w:rsidR="004A3114" w:rsidRPr="00500914">
        <w:rPr>
          <w:lang w:eastAsia="en-US"/>
        </w:rPr>
        <w:t>ětu této Smlouvy</w:t>
      </w:r>
      <w:r w:rsidRPr="00500914">
        <w:rPr>
          <w:lang w:eastAsia="en-US"/>
        </w:rPr>
        <w:t>.</w:t>
      </w:r>
    </w:p>
    <w:p w14:paraId="6F2382DD" w14:textId="377A37BD" w:rsidR="00206DE4" w:rsidRPr="00500914" w:rsidRDefault="00206DE4" w:rsidP="00260047">
      <w:pPr>
        <w:pStyle w:val="Styl5"/>
        <w:rPr>
          <w:lang w:eastAsia="en-US"/>
        </w:rPr>
      </w:pPr>
      <w:r w:rsidRPr="00500914">
        <w:rPr>
          <w:lang w:eastAsia="en-US"/>
        </w:rPr>
        <w:t xml:space="preserve">Tuto Smlouvu je možné měnit pouze písemnou dohodou </w:t>
      </w:r>
      <w:r w:rsidR="00260047">
        <w:rPr>
          <w:lang w:eastAsia="en-US"/>
        </w:rPr>
        <w:t>S</w:t>
      </w:r>
      <w:r w:rsidRPr="00500914">
        <w:rPr>
          <w:lang w:eastAsia="en-US"/>
        </w:rPr>
        <w:t xml:space="preserve">mluvních stran ve formě číslovaných dodatků této Smlouvy, podepsaných za každou </w:t>
      </w:r>
      <w:r w:rsidR="00260047">
        <w:rPr>
          <w:lang w:eastAsia="en-US"/>
        </w:rPr>
        <w:t>S</w:t>
      </w:r>
      <w:r w:rsidRPr="00500914">
        <w:rPr>
          <w:lang w:eastAsia="en-US"/>
        </w:rPr>
        <w:t xml:space="preserve">mluvní stranu osobou nebo osobami oprávněnými jednat jménem </w:t>
      </w:r>
      <w:r w:rsidR="00260047">
        <w:rPr>
          <w:lang w:eastAsia="en-US"/>
        </w:rPr>
        <w:t>S</w:t>
      </w:r>
      <w:r w:rsidRPr="00500914">
        <w:rPr>
          <w:lang w:eastAsia="en-US"/>
        </w:rPr>
        <w:t xml:space="preserve">mluvních stran. Jakákoliv případná změna této Smlouvy musí být provedena v souladu s příslušnými ustanoveními </w:t>
      </w:r>
      <w:r w:rsidR="004A3114" w:rsidRPr="00500914">
        <w:rPr>
          <w:lang w:eastAsia="en-US"/>
        </w:rPr>
        <w:t>Z</w:t>
      </w:r>
      <w:r w:rsidRPr="00500914">
        <w:rPr>
          <w:lang w:eastAsia="en-US"/>
        </w:rPr>
        <w:t>ZVZ.</w:t>
      </w:r>
    </w:p>
    <w:p w14:paraId="4060399E" w14:textId="66B1BC3E" w:rsidR="00206DE4" w:rsidRDefault="00206DE4" w:rsidP="00260047">
      <w:pPr>
        <w:pStyle w:val="Styl5"/>
        <w:rPr>
          <w:lang w:eastAsia="en-US"/>
        </w:rPr>
      </w:pPr>
      <w:bookmarkStart w:id="80" w:name="_Ref214189956"/>
      <w:r w:rsidRPr="00500914">
        <w:rPr>
          <w:lang w:eastAsia="en-US"/>
        </w:rPr>
        <w:t xml:space="preserve">Veškerá práva a povinnosti vyplývající z této Smlouvy přecházejí, pokud to povaha těchto práv a povinností nevylučuje, na právní nástupce </w:t>
      </w:r>
      <w:r w:rsidR="00260047">
        <w:rPr>
          <w:lang w:eastAsia="en-US"/>
        </w:rPr>
        <w:t>S</w:t>
      </w:r>
      <w:r w:rsidRPr="00500914">
        <w:rPr>
          <w:lang w:eastAsia="en-US"/>
        </w:rPr>
        <w:t>mluvních stran.</w:t>
      </w:r>
      <w:bookmarkEnd w:id="80"/>
    </w:p>
    <w:p w14:paraId="468F3A70" w14:textId="58EE798A" w:rsidR="00206DE4" w:rsidRPr="00500914" w:rsidRDefault="006A3C81" w:rsidP="00260047">
      <w:pPr>
        <w:pStyle w:val="Styl5"/>
        <w:rPr>
          <w:lang w:eastAsia="en-US"/>
        </w:rPr>
      </w:pPr>
      <w:r w:rsidRPr="00500914">
        <w:rPr>
          <w:lang w:eastAsia="en-US"/>
        </w:rPr>
        <w:t>Prodávající</w:t>
      </w:r>
      <w:r w:rsidR="00206DE4" w:rsidRPr="00500914">
        <w:rPr>
          <w:lang w:eastAsia="en-US"/>
        </w:rPr>
        <w:t xml:space="preserve"> není oprávněn postoupit peněžité nároky vůči </w:t>
      </w:r>
      <w:r w:rsidR="00E035F4" w:rsidRPr="00500914">
        <w:rPr>
          <w:lang w:eastAsia="en-US"/>
        </w:rPr>
        <w:t>Kupujícímu</w:t>
      </w:r>
      <w:r w:rsidR="00206DE4" w:rsidRPr="00500914">
        <w:rPr>
          <w:lang w:eastAsia="en-US"/>
        </w:rPr>
        <w:t xml:space="preserve"> na třetí osobu bez předchozího písemného souhlasu </w:t>
      </w:r>
      <w:r w:rsidR="00E035F4" w:rsidRPr="00500914">
        <w:rPr>
          <w:lang w:eastAsia="en-US"/>
        </w:rPr>
        <w:t>Kupujícího</w:t>
      </w:r>
      <w:r w:rsidR="00206DE4" w:rsidRPr="00500914">
        <w:rPr>
          <w:lang w:eastAsia="en-US"/>
        </w:rPr>
        <w:t>.</w:t>
      </w:r>
    </w:p>
    <w:p w14:paraId="365BD244" w14:textId="4A616E6B" w:rsidR="00F134C9" w:rsidRDefault="00206DE4" w:rsidP="00F134C9">
      <w:pPr>
        <w:pStyle w:val="Styl5"/>
        <w:rPr>
          <w:lang w:eastAsia="en-US"/>
        </w:rPr>
      </w:pPr>
      <w:r w:rsidRPr="00500914">
        <w:rPr>
          <w:lang w:eastAsia="en-US"/>
        </w:rPr>
        <w:t>Nedílnou součást Smlouvy tvoří tyto přílohy:</w:t>
      </w:r>
    </w:p>
    <w:tbl>
      <w:tblPr>
        <w:tblStyle w:val="Mkatabulky"/>
        <w:tblW w:w="0" w:type="auto"/>
        <w:tblInd w:w="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6923"/>
      </w:tblGrid>
      <w:tr w:rsidR="00F134C9" w14:paraId="6A5096DF" w14:textId="77777777" w:rsidTr="00F134C9">
        <w:tc>
          <w:tcPr>
            <w:tcW w:w="1344" w:type="dxa"/>
          </w:tcPr>
          <w:p w14:paraId="4E755599" w14:textId="0D1CA528" w:rsidR="00F134C9" w:rsidRDefault="00F134C9" w:rsidP="00F134C9">
            <w:pPr>
              <w:pStyle w:val="Styl5"/>
              <w:numPr>
                <w:ilvl w:val="0"/>
                <w:numId w:val="0"/>
              </w:numPr>
              <w:rPr>
                <w:lang w:eastAsia="en-US"/>
              </w:rPr>
            </w:pPr>
            <w:r w:rsidRPr="00F134C9">
              <w:rPr>
                <w:lang w:eastAsia="en-US"/>
              </w:rPr>
              <w:t>Příloha č. 1</w:t>
            </w:r>
          </w:p>
        </w:tc>
        <w:tc>
          <w:tcPr>
            <w:tcW w:w="7122" w:type="dxa"/>
          </w:tcPr>
          <w:p w14:paraId="0661A055" w14:textId="60C57347" w:rsidR="00F134C9" w:rsidRDefault="00F134C9" w:rsidP="00F134C9">
            <w:pPr>
              <w:pStyle w:val="Styl5"/>
              <w:numPr>
                <w:ilvl w:val="0"/>
                <w:numId w:val="0"/>
              </w:numPr>
              <w:rPr>
                <w:lang w:eastAsia="en-US"/>
              </w:rPr>
            </w:pPr>
            <w:r w:rsidRPr="00F134C9">
              <w:rPr>
                <w:lang w:eastAsia="en-US"/>
              </w:rPr>
              <w:t>Technická specifikace</w:t>
            </w:r>
          </w:p>
        </w:tc>
      </w:tr>
      <w:tr w:rsidR="00F134C9" w14:paraId="38776705" w14:textId="77777777" w:rsidTr="00F134C9">
        <w:tc>
          <w:tcPr>
            <w:tcW w:w="1344" w:type="dxa"/>
          </w:tcPr>
          <w:p w14:paraId="30B8D97B" w14:textId="17D53489" w:rsidR="00F134C9" w:rsidRDefault="00F134C9" w:rsidP="00F134C9">
            <w:pPr>
              <w:pStyle w:val="Styl5"/>
              <w:numPr>
                <w:ilvl w:val="0"/>
                <w:numId w:val="0"/>
              </w:numPr>
              <w:rPr>
                <w:lang w:eastAsia="en-US"/>
              </w:rPr>
            </w:pPr>
            <w:r w:rsidRPr="00F134C9">
              <w:rPr>
                <w:lang w:eastAsia="en-US"/>
              </w:rPr>
              <w:t>Příloha č. 2</w:t>
            </w:r>
          </w:p>
        </w:tc>
        <w:tc>
          <w:tcPr>
            <w:tcW w:w="7122" w:type="dxa"/>
          </w:tcPr>
          <w:p w14:paraId="3E7C0FD0" w14:textId="795A579F" w:rsidR="00F134C9" w:rsidRDefault="005E50FC" w:rsidP="00F134C9">
            <w:pPr>
              <w:pStyle w:val="Styl5"/>
              <w:numPr>
                <w:ilvl w:val="0"/>
                <w:numId w:val="0"/>
              </w:numPr>
              <w:rPr>
                <w:lang w:eastAsia="en-US"/>
              </w:rPr>
            </w:pPr>
            <w:r>
              <w:rPr>
                <w:lang w:eastAsia="en-US"/>
              </w:rPr>
              <w:t>Kupní c</w:t>
            </w:r>
            <w:r w:rsidR="00F134C9" w:rsidRPr="00F134C9">
              <w:rPr>
                <w:lang w:eastAsia="en-US"/>
              </w:rPr>
              <w:t>ena Dodávky</w:t>
            </w:r>
          </w:p>
        </w:tc>
      </w:tr>
      <w:tr w:rsidR="00F134C9" w14:paraId="5A4F5E92" w14:textId="77777777" w:rsidTr="00F134C9">
        <w:tc>
          <w:tcPr>
            <w:tcW w:w="1344" w:type="dxa"/>
          </w:tcPr>
          <w:p w14:paraId="57B7F718" w14:textId="7B429AEE" w:rsidR="00F134C9" w:rsidRDefault="00F134C9" w:rsidP="00F134C9">
            <w:pPr>
              <w:pStyle w:val="Styl5"/>
              <w:numPr>
                <w:ilvl w:val="0"/>
                <w:numId w:val="0"/>
              </w:numPr>
              <w:rPr>
                <w:lang w:eastAsia="en-US"/>
              </w:rPr>
            </w:pPr>
            <w:r w:rsidRPr="00F134C9">
              <w:rPr>
                <w:lang w:eastAsia="en-US"/>
              </w:rPr>
              <w:t>Příloha č. 3</w:t>
            </w:r>
          </w:p>
        </w:tc>
        <w:tc>
          <w:tcPr>
            <w:tcW w:w="7122" w:type="dxa"/>
          </w:tcPr>
          <w:p w14:paraId="478F2A1C" w14:textId="0142CA61" w:rsidR="00F134C9" w:rsidRDefault="00F134C9" w:rsidP="00F134C9">
            <w:pPr>
              <w:pStyle w:val="Styl5"/>
              <w:numPr>
                <w:ilvl w:val="0"/>
                <w:numId w:val="0"/>
              </w:numPr>
              <w:rPr>
                <w:lang w:eastAsia="en-US"/>
              </w:rPr>
            </w:pPr>
            <w:r w:rsidRPr="00F134C9">
              <w:rPr>
                <w:lang w:eastAsia="en-US"/>
              </w:rPr>
              <w:t>Oprávněné osoby a seznam poddodavatelů</w:t>
            </w:r>
          </w:p>
        </w:tc>
      </w:tr>
      <w:tr w:rsidR="00F134C9" w14:paraId="58065678" w14:textId="77777777" w:rsidTr="00F134C9">
        <w:tc>
          <w:tcPr>
            <w:tcW w:w="1344" w:type="dxa"/>
          </w:tcPr>
          <w:p w14:paraId="31EBDE2F" w14:textId="6ACA11AF" w:rsidR="00F134C9" w:rsidRDefault="00F134C9" w:rsidP="00F134C9">
            <w:pPr>
              <w:pStyle w:val="Styl5"/>
              <w:numPr>
                <w:ilvl w:val="0"/>
                <w:numId w:val="0"/>
              </w:numPr>
              <w:rPr>
                <w:lang w:eastAsia="en-US"/>
              </w:rPr>
            </w:pPr>
            <w:r w:rsidRPr="00F134C9">
              <w:rPr>
                <w:lang w:eastAsia="en-US"/>
              </w:rPr>
              <w:t>Příloha č. 4</w:t>
            </w:r>
          </w:p>
        </w:tc>
        <w:tc>
          <w:tcPr>
            <w:tcW w:w="7122" w:type="dxa"/>
          </w:tcPr>
          <w:p w14:paraId="40B76E11" w14:textId="51F39F7E" w:rsidR="00F134C9" w:rsidRDefault="00F134C9" w:rsidP="00F134C9">
            <w:pPr>
              <w:pStyle w:val="Styl5"/>
              <w:numPr>
                <w:ilvl w:val="0"/>
                <w:numId w:val="0"/>
              </w:numPr>
              <w:rPr>
                <w:lang w:eastAsia="en-US"/>
              </w:rPr>
            </w:pPr>
            <w:r w:rsidRPr="00F134C9">
              <w:rPr>
                <w:lang w:eastAsia="en-US"/>
              </w:rPr>
              <w:t>Akceptační protokol</w:t>
            </w:r>
          </w:p>
        </w:tc>
      </w:tr>
      <w:tr w:rsidR="00F134C9" w14:paraId="196CF8AD" w14:textId="77777777" w:rsidTr="00F134C9">
        <w:tc>
          <w:tcPr>
            <w:tcW w:w="1344" w:type="dxa"/>
          </w:tcPr>
          <w:p w14:paraId="063020B3" w14:textId="20DE41BE" w:rsidR="00F134C9" w:rsidRDefault="00F134C9" w:rsidP="00F134C9">
            <w:pPr>
              <w:pStyle w:val="Styl5"/>
              <w:numPr>
                <w:ilvl w:val="0"/>
                <w:numId w:val="0"/>
              </w:numPr>
              <w:rPr>
                <w:lang w:eastAsia="en-US"/>
              </w:rPr>
            </w:pPr>
            <w:r w:rsidRPr="00F134C9">
              <w:rPr>
                <w:lang w:eastAsia="en-US"/>
              </w:rPr>
              <w:t>Příloha č. 5</w:t>
            </w:r>
          </w:p>
        </w:tc>
        <w:tc>
          <w:tcPr>
            <w:tcW w:w="7122" w:type="dxa"/>
          </w:tcPr>
          <w:p w14:paraId="7F63241A" w14:textId="2BAEAE47" w:rsidR="00F134C9" w:rsidRDefault="00F134C9" w:rsidP="00F134C9">
            <w:pPr>
              <w:pStyle w:val="Styl5"/>
              <w:numPr>
                <w:ilvl w:val="0"/>
                <w:numId w:val="0"/>
              </w:numPr>
              <w:rPr>
                <w:lang w:eastAsia="en-US"/>
              </w:rPr>
            </w:pPr>
            <w:r w:rsidRPr="00F134C9">
              <w:rPr>
                <w:lang w:eastAsia="en-US"/>
              </w:rPr>
              <w:t>Realizační tým</w:t>
            </w:r>
          </w:p>
        </w:tc>
      </w:tr>
    </w:tbl>
    <w:p w14:paraId="273D2337" w14:textId="6BF9E6C8" w:rsidR="00667FD4" w:rsidRPr="00EC133B" w:rsidRDefault="009C33BF" w:rsidP="00260047">
      <w:pPr>
        <w:pStyle w:val="Styl5"/>
      </w:pPr>
      <w:r w:rsidRPr="00500914">
        <w:t xml:space="preserve">Tato </w:t>
      </w:r>
      <w:r w:rsidRPr="00EC133B">
        <w:t xml:space="preserve">smlouva je vyhotovena v 1 (jednom) stejnopise v elektronické podobě podepsaném elektronickými podpisy </w:t>
      </w:r>
      <w:r w:rsidR="00260047" w:rsidRPr="00EC133B">
        <w:t>S</w:t>
      </w:r>
      <w:r w:rsidRPr="00EC133B">
        <w:t xml:space="preserve">mluvních stran. </w:t>
      </w:r>
      <w:r w:rsidR="000C1E25" w:rsidRPr="00EC133B">
        <w:t>V případě rozporu mezi textem této Smlouvy</w:t>
      </w:r>
      <w:r w:rsidR="00E52178" w:rsidRPr="00EC133B">
        <w:t xml:space="preserve"> a </w:t>
      </w:r>
      <w:r w:rsidR="000C1E25" w:rsidRPr="00EC133B">
        <w:t>textem přílohy má přednost ustanovení textu této Smlouvy.</w:t>
      </w:r>
    </w:p>
    <w:p w14:paraId="0A64BF50" w14:textId="390DB0ED" w:rsidR="00021622" w:rsidRPr="00EC133B" w:rsidRDefault="00021622" w:rsidP="00260047">
      <w:pPr>
        <w:pStyle w:val="Styl5"/>
      </w:pPr>
      <w:r w:rsidRPr="00EC133B">
        <w:t>Tímto se ve smyslu ustanovení § 4</w:t>
      </w:r>
      <w:r w:rsidR="00EC133B" w:rsidRPr="00EC133B">
        <w:t>1 odst.</w:t>
      </w:r>
      <w:r w:rsidRPr="00EC133B">
        <w:t xml:space="preserve"> 1 zákona č. </w:t>
      </w:r>
      <w:r w:rsidR="00EC133B" w:rsidRPr="00EC133B">
        <w:t>128/2000 Sb., o obcích (obecní zřízení)</w:t>
      </w:r>
      <w:r w:rsidRPr="00EC133B">
        <w:t xml:space="preserve">, ve znění pozdějších předpisů, potvrzuje, že byly splněny podmínky pro platnost právního jednání, a to usnesením </w:t>
      </w:r>
      <w:r w:rsidR="00EC133B" w:rsidRPr="00EC133B">
        <w:t>Rady města</w:t>
      </w:r>
      <w:r w:rsidRPr="00EC133B">
        <w:t xml:space="preserve"> č. </w:t>
      </w:r>
      <w:r w:rsidR="00857596" w:rsidRPr="00EC133B">
        <w:t>[</w:t>
      </w:r>
      <w:r w:rsidR="00857596" w:rsidRPr="00EC133B">
        <w:rPr>
          <w:highlight w:val="yellow"/>
        </w:rPr>
        <w:t>bude doplněno</w:t>
      </w:r>
      <w:r w:rsidR="00857596" w:rsidRPr="00EC133B">
        <w:t>]</w:t>
      </w:r>
      <w:r w:rsidRPr="00EC133B">
        <w:t xml:space="preserve"> ze dne </w:t>
      </w:r>
      <w:r w:rsidR="00857596" w:rsidRPr="00EC133B">
        <w:t>[</w:t>
      </w:r>
      <w:r w:rsidR="00857596" w:rsidRPr="00EC133B">
        <w:rPr>
          <w:highlight w:val="yellow"/>
        </w:rPr>
        <w:t>bude doplněno</w:t>
      </w:r>
      <w:r w:rsidR="00857596" w:rsidRPr="00EC133B">
        <w:t>]</w:t>
      </w:r>
      <w:r w:rsidR="00EC133B">
        <w:t>.</w:t>
      </w:r>
    </w:p>
    <w:p w14:paraId="2165B8CE" w14:textId="6F7CB7E4" w:rsidR="00901EB8" w:rsidRPr="00EC133B" w:rsidRDefault="000C1E25" w:rsidP="00260047">
      <w:pPr>
        <w:pStyle w:val="Styl5"/>
      </w:pPr>
      <w:r w:rsidRPr="00EC133B">
        <w:t>Smluvní strany prohlašují, že si tuto Smlouvu přečetly, že</w:t>
      </w:r>
      <w:r w:rsidR="00E52178" w:rsidRPr="00EC133B">
        <w:t xml:space="preserve"> s </w:t>
      </w:r>
      <w:r w:rsidRPr="00EC133B">
        <w:t>jejím obsahem souhlasí</w:t>
      </w:r>
      <w:r w:rsidR="00E52178" w:rsidRPr="00EC133B">
        <w:t xml:space="preserve"> a </w:t>
      </w:r>
      <w:r w:rsidRPr="00EC133B">
        <w:t>na důkaz toho</w:t>
      </w:r>
      <w:r w:rsidR="00E52178" w:rsidRPr="00EC133B">
        <w:t xml:space="preserve"> k </w:t>
      </w:r>
      <w:r w:rsidRPr="00EC133B">
        <w:t>ní připojují svoje podpisy.</w:t>
      </w:r>
    </w:p>
    <w:p w14:paraId="5A609D8A" w14:textId="77777777" w:rsidR="009C33BF" w:rsidRPr="00500914" w:rsidRDefault="009C33BF" w:rsidP="00500914">
      <w:pPr>
        <w:pStyle w:val="Zklad2"/>
        <w:numPr>
          <w:ilvl w:val="0"/>
          <w:numId w:val="0"/>
        </w:numPr>
        <w:tabs>
          <w:tab w:val="clear" w:pos="709"/>
          <w:tab w:val="left" w:pos="1134"/>
        </w:tabs>
        <w:spacing w:line="300" w:lineRule="exact"/>
        <w:ind w:left="1072" w:hanging="358"/>
        <w:rPr>
          <w:rFonts w:ascii="Corbel" w:hAnsi="Corbel"/>
          <w:sz w:val="22"/>
          <w:szCs w:val="22"/>
        </w:rPr>
      </w:pPr>
    </w:p>
    <w:p w14:paraId="4788AE7E" w14:textId="77777777" w:rsidR="009C33BF" w:rsidRPr="00500914" w:rsidRDefault="009C33BF" w:rsidP="00500914">
      <w:pPr>
        <w:pStyle w:val="Zklad2"/>
        <w:numPr>
          <w:ilvl w:val="0"/>
          <w:numId w:val="0"/>
        </w:numPr>
        <w:tabs>
          <w:tab w:val="clear" w:pos="709"/>
          <w:tab w:val="left" w:pos="1134"/>
        </w:tabs>
        <w:spacing w:line="300" w:lineRule="exact"/>
        <w:ind w:left="1072" w:hanging="358"/>
        <w:rPr>
          <w:rFonts w:ascii="Corbel" w:hAnsi="Corbel"/>
          <w:sz w:val="22"/>
          <w:szCs w:val="22"/>
        </w:rPr>
      </w:pPr>
    </w:p>
    <w:tbl>
      <w:tblPr>
        <w:tblW w:w="0" w:type="auto"/>
        <w:jc w:val="center"/>
        <w:tblLook w:val="01E0" w:firstRow="1" w:lastRow="1" w:firstColumn="1" w:lastColumn="1" w:noHBand="0" w:noVBand="0"/>
      </w:tblPr>
      <w:tblGrid>
        <w:gridCol w:w="4536"/>
        <w:gridCol w:w="4536"/>
      </w:tblGrid>
      <w:tr w:rsidR="002F6528" w:rsidRPr="00500914" w14:paraId="7DDB5718" w14:textId="77777777" w:rsidTr="00636E2F">
        <w:trPr>
          <w:trHeight w:val="20"/>
          <w:jc w:val="center"/>
        </w:trPr>
        <w:tc>
          <w:tcPr>
            <w:tcW w:w="4605" w:type="dxa"/>
          </w:tcPr>
          <w:p w14:paraId="2A72453F" w14:textId="7CD758F3" w:rsidR="00260047" w:rsidRDefault="00260047" w:rsidP="00260047">
            <w:pPr>
              <w:pStyle w:val="RLProhlensmluvnchstran"/>
              <w:spacing w:after="0" w:line="300" w:lineRule="exact"/>
              <w:contextualSpacing/>
              <w:jc w:val="left"/>
              <w:rPr>
                <w:rFonts w:ascii="Corbel" w:hAnsi="Corbel"/>
                <w:sz w:val="22"/>
                <w:szCs w:val="22"/>
              </w:rPr>
            </w:pPr>
            <w:r w:rsidRPr="00500914">
              <w:rPr>
                <w:rFonts w:ascii="Corbel" w:hAnsi="Corbel"/>
                <w:bCs/>
                <w:sz w:val="22"/>
                <w:szCs w:val="22"/>
              </w:rPr>
              <w:t>Město Beroun</w:t>
            </w:r>
          </w:p>
          <w:p w14:paraId="6498C926" w14:textId="0800B0E5" w:rsidR="00901EB8" w:rsidRPr="00260047" w:rsidRDefault="00260047" w:rsidP="00260047">
            <w:pPr>
              <w:pStyle w:val="RLProhlensmluvnchstran"/>
              <w:spacing w:after="0" w:line="300" w:lineRule="exact"/>
              <w:contextualSpacing/>
              <w:jc w:val="left"/>
              <w:rPr>
                <w:rFonts w:ascii="Corbel" w:hAnsi="Corbel"/>
                <w:b w:val="0"/>
                <w:bCs/>
                <w:sz w:val="22"/>
                <w:szCs w:val="22"/>
              </w:rPr>
            </w:pPr>
            <w:r>
              <w:rPr>
                <w:rFonts w:ascii="Corbel" w:hAnsi="Corbel"/>
                <w:b w:val="0"/>
                <w:bCs/>
                <w:sz w:val="22"/>
                <w:szCs w:val="22"/>
              </w:rPr>
              <w:t>j</w:t>
            </w:r>
            <w:r w:rsidRPr="00260047">
              <w:rPr>
                <w:rFonts w:ascii="Corbel" w:hAnsi="Corbel"/>
                <w:b w:val="0"/>
                <w:bCs/>
                <w:sz w:val="22"/>
                <w:szCs w:val="22"/>
              </w:rPr>
              <w:t xml:space="preserve">ako </w:t>
            </w:r>
            <w:r w:rsidR="00091E65" w:rsidRPr="00260047">
              <w:rPr>
                <w:rFonts w:ascii="Corbel" w:hAnsi="Corbel"/>
                <w:b w:val="0"/>
                <w:bCs/>
                <w:sz w:val="22"/>
                <w:szCs w:val="22"/>
              </w:rPr>
              <w:t>Kupující</w:t>
            </w:r>
          </w:p>
          <w:p w14:paraId="5469B129" w14:textId="77777777" w:rsidR="00901EB8" w:rsidRPr="00500914" w:rsidRDefault="00901EB8" w:rsidP="00260047">
            <w:pPr>
              <w:pStyle w:val="RLdajeosmluvnstran"/>
              <w:spacing w:after="0" w:line="300" w:lineRule="exact"/>
              <w:contextualSpacing/>
              <w:jc w:val="left"/>
              <w:rPr>
                <w:rFonts w:ascii="Corbel" w:hAnsi="Corbel"/>
                <w:sz w:val="22"/>
                <w:szCs w:val="22"/>
              </w:rPr>
            </w:pPr>
          </w:p>
          <w:p w14:paraId="23FB73F9" w14:textId="18D13080" w:rsidR="00901EB8" w:rsidRPr="00500914" w:rsidRDefault="00901EB8" w:rsidP="00260047">
            <w:pPr>
              <w:pStyle w:val="RLdajeosmluvnstran"/>
              <w:spacing w:after="0" w:line="300" w:lineRule="exact"/>
              <w:contextualSpacing/>
              <w:jc w:val="left"/>
              <w:rPr>
                <w:rFonts w:ascii="Corbel" w:hAnsi="Corbel"/>
                <w:sz w:val="22"/>
                <w:szCs w:val="22"/>
              </w:rPr>
            </w:pPr>
            <w:r w:rsidRPr="00500914">
              <w:rPr>
                <w:rFonts w:ascii="Corbel" w:hAnsi="Corbel"/>
                <w:sz w:val="22"/>
                <w:szCs w:val="22"/>
              </w:rPr>
              <w:t xml:space="preserve">V </w:t>
            </w:r>
            <w:r w:rsidR="00260047" w:rsidRPr="00500914">
              <w:rPr>
                <w:rFonts w:ascii="Corbel" w:hAnsi="Corbel"/>
                <w:sz w:val="22"/>
                <w:szCs w:val="22"/>
              </w:rPr>
              <w:t>_____________</w:t>
            </w:r>
            <w:r w:rsidR="00260047">
              <w:rPr>
                <w:rFonts w:ascii="Corbel" w:hAnsi="Corbel"/>
                <w:sz w:val="22"/>
                <w:szCs w:val="22"/>
              </w:rPr>
              <w:t xml:space="preserve"> </w:t>
            </w:r>
            <w:r w:rsidRPr="00500914">
              <w:rPr>
                <w:rFonts w:ascii="Corbel" w:hAnsi="Corbel"/>
                <w:sz w:val="22"/>
                <w:szCs w:val="22"/>
              </w:rPr>
              <w:t>dne _____________</w:t>
            </w:r>
          </w:p>
        </w:tc>
        <w:tc>
          <w:tcPr>
            <w:tcW w:w="4605" w:type="dxa"/>
          </w:tcPr>
          <w:p w14:paraId="52D17BA7" w14:textId="1BCD0A85" w:rsidR="00260047" w:rsidRDefault="00260047" w:rsidP="00260047">
            <w:pPr>
              <w:pStyle w:val="RLdajeosmluvnstran"/>
              <w:spacing w:after="0" w:line="300" w:lineRule="exact"/>
              <w:contextualSpacing/>
              <w:jc w:val="left"/>
              <w:rPr>
                <w:rFonts w:ascii="Corbel" w:hAnsi="Corbel"/>
                <w:b/>
                <w:bCs/>
                <w:sz w:val="22"/>
                <w:szCs w:val="22"/>
              </w:rPr>
            </w:pPr>
            <w:r>
              <w:rPr>
                <w:rFonts w:ascii="Corbel" w:hAnsi="Corbel"/>
                <w:b/>
                <w:bCs/>
                <w:sz w:val="22"/>
                <w:szCs w:val="22"/>
              </w:rPr>
              <w:t>[</w:t>
            </w:r>
            <w:r w:rsidRPr="00260047">
              <w:rPr>
                <w:rFonts w:ascii="Corbel" w:hAnsi="Corbel"/>
                <w:b/>
                <w:bCs/>
                <w:sz w:val="22"/>
                <w:szCs w:val="22"/>
                <w:highlight w:val="yellow"/>
              </w:rPr>
              <w:t>dopln</w:t>
            </w:r>
            <w:r w:rsidR="00EF5A15">
              <w:rPr>
                <w:rFonts w:ascii="Corbel" w:hAnsi="Corbel"/>
                <w:b/>
                <w:bCs/>
                <w:sz w:val="22"/>
                <w:szCs w:val="22"/>
                <w:highlight w:val="yellow"/>
              </w:rPr>
              <w:t>í</w:t>
            </w:r>
            <w:r w:rsidRPr="00260047">
              <w:rPr>
                <w:rFonts w:ascii="Corbel" w:hAnsi="Corbel"/>
                <w:b/>
                <w:bCs/>
                <w:sz w:val="22"/>
                <w:szCs w:val="22"/>
                <w:highlight w:val="yellow"/>
              </w:rPr>
              <w:t xml:space="preserve"> dodavatel</w:t>
            </w:r>
            <w:r>
              <w:rPr>
                <w:rFonts w:ascii="Corbel" w:hAnsi="Corbel"/>
                <w:b/>
                <w:bCs/>
                <w:sz w:val="22"/>
                <w:szCs w:val="22"/>
              </w:rPr>
              <w:t>]</w:t>
            </w:r>
          </w:p>
          <w:p w14:paraId="009CEEE7" w14:textId="33A3F429" w:rsidR="00901EB8" w:rsidRPr="00260047" w:rsidRDefault="00260047" w:rsidP="00260047">
            <w:pPr>
              <w:pStyle w:val="RLdajeosmluvnstran"/>
              <w:spacing w:after="0" w:line="300" w:lineRule="exact"/>
              <w:contextualSpacing/>
              <w:jc w:val="left"/>
              <w:rPr>
                <w:rFonts w:ascii="Corbel" w:hAnsi="Corbel"/>
                <w:sz w:val="22"/>
                <w:szCs w:val="22"/>
              </w:rPr>
            </w:pPr>
            <w:r w:rsidRPr="00260047">
              <w:rPr>
                <w:rFonts w:ascii="Corbel" w:hAnsi="Corbel"/>
                <w:sz w:val="22"/>
                <w:szCs w:val="22"/>
              </w:rPr>
              <w:t>jako P</w:t>
            </w:r>
            <w:r w:rsidR="00091E65" w:rsidRPr="00260047">
              <w:rPr>
                <w:rFonts w:ascii="Corbel" w:hAnsi="Corbel"/>
                <w:sz w:val="22"/>
                <w:szCs w:val="22"/>
              </w:rPr>
              <w:t>rodávající</w:t>
            </w:r>
          </w:p>
          <w:p w14:paraId="1F85C66C" w14:textId="77777777" w:rsidR="00901EB8" w:rsidRPr="00500914" w:rsidRDefault="00901EB8" w:rsidP="00260047">
            <w:pPr>
              <w:pStyle w:val="RLdajeosmluvnstran"/>
              <w:spacing w:after="0" w:line="300" w:lineRule="exact"/>
              <w:contextualSpacing/>
              <w:jc w:val="left"/>
              <w:rPr>
                <w:rFonts w:ascii="Corbel" w:hAnsi="Corbel"/>
                <w:sz w:val="22"/>
                <w:szCs w:val="22"/>
              </w:rPr>
            </w:pPr>
          </w:p>
          <w:p w14:paraId="69CB54FB" w14:textId="77777777" w:rsidR="00901EB8" w:rsidRPr="00500914" w:rsidRDefault="00901EB8" w:rsidP="00260047">
            <w:pPr>
              <w:pStyle w:val="RLdajeosmluvnstran"/>
              <w:spacing w:after="0" w:line="300" w:lineRule="exact"/>
              <w:contextualSpacing/>
              <w:jc w:val="left"/>
              <w:rPr>
                <w:rFonts w:ascii="Corbel" w:hAnsi="Corbel"/>
                <w:sz w:val="22"/>
                <w:szCs w:val="22"/>
              </w:rPr>
            </w:pPr>
            <w:r w:rsidRPr="00500914">
              <w:rPr>
                <w:rFonts w:ascii="Corbel" w:hAnsi="Corbel"/>
                <w:sz w:val="22"/>
                <w:szCs w:val="22"/>
              </w:rPr>
              <w:t>V _____________ dne _____________</w:t>
            </w:r>
          </w:p>
          <w:p w14:paraId="6A19E10B" w14:textId="77777777" w:rsidR="00B15458" w:rsidRPr="00500914" w:rsidRDefault="00B15458" w:rsidP="00260047">
            <w:pPr>
              <w:pStyle w:val="RLdajeosmluvnstran"/>
              <w:spacing w:after="0" w:line="300" w:lineRule="exact"/>
              <w:contextualSpacing/>
              <w:jc w:val="left"/>
              <w:rPr>
                <w:rFonts w:ascii="Corbel" w:hAnsi="Corbel"/>
                <w:sz w:val="22"/>
                <w:szCs w:val="22"/>
              </w:rPr>
            </w:pPr>
          </w:p>
        </w:tc>
      </w:tr>
      <w:tr w:rsidR="002F6528" w:rsidRPr="00500914" w14:paraId="34BF3E8D" w14:textId="77777777" w:rsidTr="0076106E">
        <w:trPr>
          <w:trHeight w:val="1984"/>
          <w:jc w:val="center"/>
        </w:trPr>
        <w:tc>
          <w:tcPr>
            <w:tcW w:w="4605" w:type="dxa"/>
          </w:tcPr>
          <w:p w14:paraId="4DE5E1ED" w14:textId="77777777" w:rsidR="00260047" w:rsidRDefault="00260047" w:rsidP="00260047">
            <w:pPr>
              <w:pStyle w:val="RLdajeosmluvnstran"/>
              <w:spacing w:after="0" w:line="300" w:lineRule="exact"/>
              <w:contextualSpacing/>
              <w:jc w:val="left"/>
              <w:rPr>
                <w:rFonts w:ascii="Corbel" w:hAnsi="Corbel"/>
                <w:sz w:val="22"/>
                <w:szCs w:val="22"/>
              </w:rPr>
            </w:pPr>
          </w:p>
          <w:p w14:paraId="6A2DEF38" w14:textId="77777777" w:rsidR="00260047" w:rsidRDefault="00260047" w:rsidP="00260047">
            <w:pPr>
              <w:pStyle w:val="RLdajeosmluvnstran"/>
              <w:spacing w:after="0" w:line="300" w:lineRule="exact"/>
              <w:contextualSpacing/>
              <w:jc w:val="left"/>
              <w:rPr>
                <w:rFonts w:ascii="Corbel" w:hAnsi="Corbel"/>
                <w:sz w:val="22"/>
                <w:szCs w:val="22"/>
              </w:rPr>
            </w:pPr>
          </w:p>
          <w:p w14:paraId="335A748A" w14:textId="77777777" w:rsidR="00260047" w:rsidRDefault="00260047" w:rsidP="00260047">
            <w:pPr>
              <w:pStyle w:val="RLdajeosmluvnstran"/>
              <w:spacing w:after="0" w:line="300" w:lineRule="exact"/>
              <w:contextualSpacing/>
              <w:jc w:val="left"/>
              <w:rPr>
                <w:rFonts w:ascii="Corbel" w:hAnsi="Corbel"/>
                <w:sz w:val="22"/>
                <w:szCs w:val="22"/>
              </w:rPr>
            </w:pPr>
          </w:p>
          <w:p w14:paraId="62A9320C" w14:textId="7F3F1D78" w:rsidR="00901EB8" w:rsidRPr="00500914" w:rsidRDefault="00260047" w:rsidP="00260047">
            <w:pPr>
              <w:pStyle w:val="RLdajeosmluvnstran"/>
              <w:spacing w:after="0" w:line="300" w:lineRule="exact"/>
              <w:contextualSpacing/>
              <w:jc w:val="left"/>
              <w:rPr>
                <w:rFonts w:ascii="Corbel" w:hAnsi="Corbel"/>
                <w:sz w:val="22"/>
                <w:szCs w:val="22"/>
                <w:highlight w:val="yellow"/>
              </w:rPr>
            </w:pPr>
            <w:r>
              <w:rPr>
                <w:rFonts w:ascii="Corbel" w:hAnsi="Corbel"/>
                <w:sz w:val="22"/>
                <w:szCs w:val="22"/>
              </w:rPr>
              <w:t xml:space="preserve">Podpis: </w:t>
            </w:r>
            <w:r w:rsidR="00141110" w:rsidRPr="00500914">
              <w:rPr>
                <w:rFonts w:ascii="Corbel" w:hAnsi="Corbel"/>
                <w:sz w:val="22"/>
                <w:szCs w:val="22"/>
              </w:rPr>
              <w:t>___________________________</w:t>
            </w:r>
          </w:p>
          <w:p w14:paraId="127918C5" w14:textId="26EA32EC" w:rsidR="00260047" w:rsidRDefault="00260047" w:rsidP="00260047">
            <w:pPr>
              <w:spacing w:after="0" w:line="300" w:lineRule="exact"/>
              <w:contextualSpacing/>
              <w:jc w:val="left"/>
              <w:rPr>
                <w:rFonts w:ascii="Corbel" w:hAnsi="Corbel"/>
                <w:bCs/>
                <w:iCs/>
                <w:sz w:val="22"/>
                <w:szCs w:val="22"/>
              </w:rPr>
            </w:pPr>
            <w:r>
              <w:rPr>
                <w:rFonts w:ascii="Corbel" w:hAnsi="Corbel"/>
                <w:bCs/>
                <w:iCs/>
                <w:sz w:val="22"/>
                <w:szCs w:val="22"/>
              </w:rPr>
              <w:t xml:space="preserve">Jméno: </w:t>
            </w:r>
            <w:r w:rsidRPr="00500914">
              <w:rPr>
                <w:rFonts w:ascii="Corbel" w:hAnsi="Corbel"/>
                <w:bCs/>
                <w:iCs/>
                <w:sz w:val="22"/>
                <w:szCs w:val="22"/>
              </w:rPr>
              <w:t>RNDr. Soň</w:t>
            </w:r>
            <w:r>
              <w:rPr>
                <w:rFonts w:ascii="Corbel" w:hAnsi="Corbel"/>
                <w:bCs/>
                <w:iCs/>
                <w:sz w:val="22"/>
                <w:szCs w:val="22"/>
              </w:rPr>
              <w:t>a</w:t>
            </w:r>
            <w:r w:rsidRPr="00500914">
              <w:rPr>
                <w:rFonts w:ascii="Corbel" w:hAnsi="Corbel"/>
                <w:bCs/>
                <w:iCs/>
                <w:sz w:val="22"/>
                <w:szCs w:val="22"/>
              </w:rPr>
              <w:t xml:space="preserve"> Chalupov</w:t>
            </w:r>
            <w:r>
              <w:rPr>
                <w:rFonts w:ascii="Corbel" w:hAnsi="Corbel"/>
                <w:bCs/>
                <w:iCs/>
                <w:sz w:val="22"/>
                <w:szCs w:val="22"/>
              </w:rPr>
              <w:t>á</w:t>
            </w:r>
            <w:r w:rsidRPr="00500914">
              <w:rPr>
                <w:rFonts w:ascii="Corbel" w:hAnsi="Corbel"/>
                <w:bCs/>
                <w:iCs/>
                <w:sz w:val="22"/>
                <w:szCs w:val="22"/>
              </w:rPr>
              <w:t xml:space="preserve"> </w:t>
            </w:r>
          </w:p>
          <w:p w14:paraId="0FF1D9CB" w14:textId="4614F594" w:rsidR="00DE0057" w:rsidRPr="00500914" w:rsidRDefault="00260047" w:rsidP="00260047">
            <w:pPr>
              <w:spacing w:after="0" w:line="300" w:lineRule="exact"/>
              <w:contextualSpacing/>
              <w:jc w:val="left"/>
              <w:rPr>
                <w:rFonts w:ascii="Corbel" w:hAnsi="Corbel"/>
                <w:sz w:val="22"/>
                <w:szCs w:val="22"/>
                <w:highlight w:val="yellow"/>
              </w:rPr>
            </w:pPr>
            <w:r>
              <w:rPr>
                <w:rFonts w:ascii="Corbel" w:hAnsi="Corbel"/>
                <w:bCs/>
                <w:iCs/>
                <w:sz w:val="22"/>
                <w:szCs w:val="22"/>
              </w:rPr>
              <w:t xml:space="preserve">Funkce: </w:t>
            </w:r>
            <w:r w:rsidRPr="00500914">
              <w:rPr>
                <w:rFonts w:ascii="Corbel" w:hAnsi="Corbel"/>
                <w:bCs/>
                <w:iCs/>
                <w:sz w:val="22"/>
                <w:szCs w:val="22"/>
              </w:rPr>
              <w:t>starostk</w:t>
            </w:r>
            <w:r>
              <w:rPr>
                <w:rFonts w:ascii="Corbel" w:hAnsi="Corbel"/>
                <w:bCs/>
                <w:iCs/>
                <w:sz w:val="22"/>
                <w:szCs w:val="22"/>
              </w:rPr>
              <w:t>a</w:t>
            </w:r>
          </w:p>
        </w:tc>
        <w:tc>
          <w:tcPr>
            <w:tcW w:w="4605" w:type="dxa"/>
          </w:tcPr>
          <w:p w14:paraId="127B6A84" w14:textId="77777777" w:rsidR="00260047" w:rsidRDefault="00260047" w:rsidP="00260047">
            <w:pPr>
              <w:pStyle w:val="RLdajeosmluvnstran"/>
              <w:spacing w:after="0" w:line="300" w:lineRule="exact"/>
              <w:jc w:val="left"/>
              <w:rPr>
                <w:rFonts w:ascii="Corbel" w:hAnsi="Corbel"/>
                <w:sz w:val="22"/>
                <w:szCs w:val="22"/>
              </w:rPr>
            </w:pPr>
          </w:p>
          <w:p w14:paraId="006ADE95" w14:textId="77777777" w:rsidR="00260047" w:rsidRDefault="00260047" w:rsidP="00260047">
            <w:pPr>
              <w:pStyle w:val="RLdajeosmluvnstran"/>
              <w:spacing w:after="0" w:line="300" w:lineRule="exact"/>
              <w:jc w:val="left"/>
              <w:rPr>
                <w:rFonts w:ascii="Corbel" w:hAnsi="Corbel"/>
                <w:sz w:val="22"/>
                <w:szCs w:val="22"/>
              </w:rPr>
            </w:pPr>
          </w:p>
          <w:p w14:paraId="05C16478" w14:textId="77777777" w:rsidR="00260047" w:rsidRDefault="00260047" w:rsidP="00260047">
            <w:pPr>
              <w:pStyle w:val="RLdajeosmluvnstran"/>
              <w:spacing w:after="0" w:line="300" w:lineRule="exact"/>
              <w:jc w:val="left"/>
              <w:rPr>
                <w:rFonts w:ascii="Corbel" w:hAnsi="Corbel"/>
                <w:sz w:val="22"/>
                <w:szCs w:val="22"/>
              </w:rPr>
            </w:pPr>
          </w:p>
          <w:p w14:paraId="71593B0D" w14:textId="1EE9ADE8" w:rsidR="00260047" w:rsidRPr="00500914" w:rsidRDefault="00260047" w:rsidP="00260047">
            <w:pPr>
              <w:pStyle w:val="RLdajeosmluvnstran"/>
              <w:spacing w:after="0" w:line="300" w:lineRule="exact"/>
              <w:jc w:val="left"/>
              <w:rPr>
                <w:rFonts w:ascii="Corbel" w:hAnsi="Corbel"/>
                <w:sz w:val="22"/>
                <w:szCs w:val="22"/>
                <w:highlight w:val="yellow"/>
              </w:rPr>
            </w:pPr>
            <w:r>
              <w:rPr>
                <w:rFonts w:ascii="Corbel" w:hAnsi="Corbel"/>
                <w:sz w:val="22"/>
                <w:szCs w:val="22"/>
              </w:rPr>
              <w:t xml:space="preserve">Podpis: </w:t>
            </w:r>
            <w:r w:rsidRPr="00500914">
              <w:rPr>
                <w:rFonts w:ascii="Corbel" w:hAnsi="Corbel"/>
                <w:sz w:val="22"/>
                <w:szCs w:val="22"/>
              </w:rPr>
              <w:t>___________________________</w:t>
            </w:r>
          </w:p>
          <w:p w14:paraId="073B5C16" w14:textId="7A240258" w:rsidR="00260047" w:rsidRPr="00EF5A15" w:rsidRDefault="00260047" w:rsidP="00260047">
            <w:pPr>
              <w:spacing w:after="0" w:line="300" w:lineRule="exact"/>
              <w:jc w:val="left"/>
              <w:rPr>
                <w:rFonts w:ascii="Corbel" w:hAnsi="Corbel"/>
                <w:iCs/>
                <w:sz w:val="22"/>
                <w:szCs w:val="22"/>
              </w:rPr>
            </w:pPr>
            <w:r>
              <w:rPr>
                <w:rFonts w:ascii="Corbel" w:hAnsi="Corbel"/>
                <w:bCs/>
                <w:iCs/>
                <w:sz w:val="22"/>
                <w:szCs w:val="22"/>
              </w:rPr>
              <w:t xml:space="preserve">Jméno: </w:t>
            </w:r>
            <w:bookmarkStart w:id="81" w:name="_Hlk201591764"/>
            <w:r>
              <w:rPr>
                <w:rFonts w:ascii="Corbel" w:hAnsi="Corbel"/>
                <w:bCs/>
                <w:iCs/>
                <w:sz w:val="22"/>
                <w:szCs w:val="22"/>
              </w:rPr>
              <w:t>[</w:t>
            </w:r>
            <w:r w:rsidR="00EF5A15" w:rsidRPr="00EF5A15">
              <w:rPr>
                <w:rFonts w:ascii="Corbel" w:hAnsi="Corbel"/>
                <w:sz w:val="22"/>
                <w:szCs w:val="22"/>
                <w:highlight w:val="yellow"/>
              </w:rPr>
              <w:t>doplní dodavatel</w:t>
            </w:r>
            <w:bookmarkEnd w:id="81"/>
            <w:r w:rsidRPr="00EF5A15">
              <w:rPr>
                <w:rFonts w:ascii="Corbel" w:hAnsi="Corbel"/>
                <w:iCs/>
                <w:sz w:val="22"/>
                <w:szCs w:val="22"/>
              </w:rPr>
              <w:t xml:space="preserve">] </w:t>
            </w:r>
          </w:p>
          <w:p w14:paraId="59A89DEC" w14:textId="4F0F1BF9" w:rsidR="00901EB8" w:rsidRPr="00500914" w:rsidRDefault="00260047" w:rsidP="00260047">
            <w:pPr>
              <w:pStyle w:val="RLdajeosmluvnstran"/>
              <w:spacing w:after="0" w:line="300" w:lineRule="exact"/>
              <w:jc w:val="left"/>
              <w:rPr>
                <w:rFonts w:ascii="Corbel" w:hAnsi="Corbel"/>
                <w:sz w:val="22"/>
                <w:szCs w:val="22"/>
                <w:highlight w:val="yellow"/>
              </w:rPr>
            </w:pPr>
            <w:r w:rsidRPr="00EF5A15">
              <w:rPr>
                <w:rFonts w:ascii="Corbel" w:hAnsi="Corbel"/>
                <w:iCs/>
                <w:sz w:val="22"/>
                <w:szCs w:val="22"/>
              </w:rPr>
              <w:t>Funkce: [</w:t>
            </w:r>
            <w:r w:rsidR="00EF5A15" w:rsidRPr="00EF5A15">
              <w:rPr>
                <w:rFonts w:ascii="Corbel" w:hAnsi="Corbel"/>
                <w:sz w:val="22"/>
                <w:szCs w:val="22"/>
                <w:highlight w:val="yellow"/>
              </w:rPr>
              <w:t>doplní dodavatel</w:t>
            </w:r>
            <w:r>
              <w:rPr>
                <w:rFonts w:ascii="Corbel" w:hAnsi="Corbel"/>
                <w:bCs/>
                <w:iCs/>
                <w:sz w:val="22"/>
                <w:szCs w:val="22"/>
              </w:rPr>
              <w:t>]</w:t>
            </w:r>
          </w:p>
        </w:tc>
      </w:tr>
    </w:tbl>
    <w:p w14:paraId="7F5A1D92" w14:textId="30A09862" w:rsidR="005434A9" w:rsidRPr="00500914" w:rsidRDefault="005434A9" w:rsidP="00500914">
      <w:pPr>
        <w:keepNext/>
        <w:spacing w:line="300" w:lineRule="exact"/>
        <w:rPr>
          <w:rFonts w:ascii="Corbel" w:hAnsi="Corbel"/>
          <w:b/>
          <w:kern w:val="28"/>
          <w:sz w:val="22"/>
          <w:szCs w:val="22"/>
        </w:rPr>
      </w:pPr>
    </w:p>
    <w:p w14:paraId="1C02BA10" w14:textId="77777777" w:rsidR="005434A9" w:rsidRPr="00500914" w:rsidRDefault="005434A9" w:rsidP="00500914">
      <w:pPr>
        <w:spacing w:after="0" w:line="300" w:lineRule="exact"/>
        <w:jc w:val="left"/>
        <w:rPr>
          <w:rFonts w:ascii="Corbel" w:hAnsi="Corbel"/>
          <w:b/>
          <w:kern w:val="28"/>
          <w:sz w:val="22"/>
          <w:szCs w:val="22"/>
        </w:rPr>
      </w:pPr>
      <w:r w:rsidRPr="00500914">
        <w:rPr>
          <w:rFonts w:ascii="Corbel" w:hAnsi="Corbel"/>
          <w:b/>
          <w:kern w:val="28"/>
          <w:sz w:val="22"/>
          <w:szCs w:val="22"/>
        </w:rPr>
        <w:br w:type="page"/>
      </w:r>
    </w:p>
    <w:p w14:paraId="0D71E4C4" w14:textId="7377A950" w:rsidR="00925F80" w:rsidRPr="00500914" w:rsidRDefault="005E50FC" w:rsidP="00500914">
      <w:pPr>
        <w:spacing w:after="0" w:line="300" w:lineRule="exact"/>
        <w:jc w:val="center"/>
        <w:rPr>
          <w:rFonts w:ascii="Corbel" w:hAnsi="Corbel"/>
          <w:b/>
          <w:snapToGrid w:val="0"/>
          <w:sz w:val="22"/>
          <w:szCs w:val="22"/>
        </w:rPr>
      </w:pPr>
      <w:r>
        <w:rPr>
          <w:rFonts w:ascii="Corbel" w:hAnsi="Corbel"/>
          <w:b/>
          <w:kern w:val="28"/>
          <w:sz w:val="22"/>
          <w:szCs w:val="22"/>
        </w:rPr>
        <w:t>P</w:t>
      </w:r>
      <w:r w:rsidRPr="00500914">
        <w:rPr>
          <w:rFonts w:ascii="Corbel" w:hAnsi="Corbel"/>
          <w:b/>
          <w:kern w:val="28"/>
          <w:sz w:val="22"/>
          <w:szCs w:val="22"/>
        </w:rPr>
        <w:t>říloha č. 1</w:t>
      </w:r>
    </w:p>
    <w:p w14:paraId="6561FB48" w14:textId="0A73A291" w:rsidR="00925F80" w:rsidRDefault="00925F80" w:rsidP="00500914">
      <w:pPr>
        <w:keepNext/>
        <w:keepLines/>
        <w:spacing w:line="300" w:lineRule="exact"/>
        <w:jc w:val="center"/>
        <w:outlineLvl w:val="0"/>
        <w:rPr>
          <w:rFonts w:ascii="Corbel" w:hAnsi="Corbel"/>
          <w:b/>
          <w:kern w:val="28"/>
          <w:sz w:val="22"/>
          <w:szCs w:val="22"/>
        </w:rPr>
      </w:pPr>
      <w:r w:rsidRPr="00500914">
        <w:rPr>
          <w:rFonts w:ascii="Corbel" w:hAnsi="Corbel"/>
          <w:b/>
          <w:kern w:val="28"/>
          <w:sz w:val="22"/>
          <w:szCs w:val="22"/>
        </w:rPr>
        <w:t xml:space="preserve">Technická specifikace </w:t>
      </w:r>
    </w:p>
    <w:p w14:paraId="6BA72E5A" w14:textId="62E0BF99" w:rsidR="00072053" w:rsidRPr="00500914" w:rsidRDefault="00072053" w:rsidP="00072053">
      <w:pPr>
        <w:spacing w:after="0" w:line="300" w:lineRule="exact"/>
        <w:jc w:val="center"/>
        <w:rPr>
          <w:rFonts w:ascii="Corbel" w:hAnsi="Corbel"/>
          <w:b/>
          <w:kern w:val="28"/>
          <w:sz w:val="22"/>
          <w:szCs w:val="22"/>
        </w:rPr>
      </w:pPr>
      <w:r>
        <w:rPr>
          <w:rFonts w:ascii="Corbel" w:hAnsi="Corbel"/>
          <w:b/>
          <w:kern w:val="28"/>
          <w:sz w:val="22"/>
          <w:szCs w:val="22"/>
        </w:rPr>
        <w:t>[</w:t>
      </w:r>
      <w:r w:rsidRPr="00072053">
        <w:rPr>
          <w:rFonts w:ascii="Corbel" w:hAnsi="Corbel"/>
          <w:bCs/>
          <w:i/>
          <w:iCs/>
          <w:kern w:val="28"/>
          <w:sz w:val="22"/>
          <w:szCs w:val="22"/>
          <w:highlight w:val="yellow"/>
        </w:rPr>
        <w:t>dodavatel dopln</w:t>
      </w:r>
      <w:r w:rsidR="006C48C3">
        <w:rPr>
          <w:rFonts w:ascii="Corbel" w:hAnsi="Corbel"/>
          <w:bCs/>
          <w:i/>
          <w:iCs/>
          <w:kern w:val="28"/>
          <w:sz w:val="22"/>
          <w:szCs w:val="22"/>
          <w:highlight w:val="yellow"/>
        </w:rPr>
        <w:t xml:space="preserve">í </w:t>
      </w:r>
      <w:r w:rsidRPr="00072053">
        <w:rPr>
          <w:rFonts w:ascii="Corbel" w:hAnsi="Corbel"/>
          <w:bCs/>
          <w:i/>
          <w:iCs/>
          <w:kern w:val="28"/>
          <w:sz w:val="22"/>
          <w:szCs w:val="22"/>
          <w:highlight w:val="yellow"/>
        </w:rPr>
        <w:t>vyplněnou přílohu č. 1 zadávací dokumentace</w:t>
      </w:r>
      <w:r>
        <w:rPr>
          <w:rFonts w:ascii="Corbel" w:hAnsi="Corbel"/>
          <w:b/>
          <w:kern w:val="28"/>
          <w:sz w:val="22"/>
          <w:szCs w:val="22"/>
        </w:rPr>
        <w:t>]</w:t>
      </w:r>
    </w:p>
    <w:p w14:paraId="6B9FC721" w14:textId="77777777" w:rsidR="00072053" w:rsidRDefault="00072053" w:rsidP="00500914">
      <w:pPr>
        <w:keepNext/>
        <w:keepLines/>
        <w:spacing w:line="300" w:lineRule="exact"/>
        <w:jc w:val="center"/>
        <w:outlineLvl w:val="0"/>
        <w:rPr>
          <w:rFonts w:ascii="Corbel" w:hAnsi="Corbel"/>
          <w:b/>
          <w:kern w:val="28"/>
          <w:sz w:val="22"/>
          <w:szCs w:val="22"/>
        </w:rPr>
      </w:pPr>
    </w:p>
    <w:p w14:paraId="415CE2DD" w14:textId="77777777" w:rsidR="00D672F9" w:rsidRPr="00500914" w:rsidRDefault="00D672F9" w:rsidP="00500914">
      <w:pPr>
        <w:keepNext/>
        <w:keepLines/>
        <w:spacing w:line="300" w:lineRule="exact"/>
        <w:jc w:val="center"/>
        <w:outlineLvl w:val="0"/>
        <w:rPr>
          <w:rFonts w:ascii="Corbel" w:hAnsi="Corbel"/>
          <w:b/>
          <w:kern w:val="28"/>
          <w:sz w:val="22"/>
          <w:szCs w:val="22"/>
        </w:rPr>
      </w:pPr>
    </w:p>
    <w:p w14:paraId="7464595E" w14:textId="563E5E5B" w:rsidR="005A24A8" w:rsidRPr="00500914" w:rsidRDefault="005A24A8" w:rsidP="00500914">
      <w:pPr>
        <w:keepNext/>
        <w:keepLines/>
        <w:spacing w:line="300" w:lineRule="exact"/>
        <w:jc w:val="center"/>
        <w:outlineLvl w:val="0"/>
        <w:rPr>
          <w:rFonts w:ascii="Corbel" w:hAnsi="Corbel"/>
          <w:i/>
          <w:kern w:val="28"/>
          <w:sz w:val="22"/>
          <w:szCs w:val="22"/>
        </w:rPr>
      </w:pPr>
    </w:p>
    <w:p w14:paraId="7681E4C6" w14:textId="53BBEB4E" w:rsidR="00925F80" w:rsidRPr="00500914" w:rsidRDefault="00925F80" w:rsidP="00500914">
      <w:pPr>
        <w:keepNext/>
        <w:keepLines/>
        <w:spacing w:line="300" w:lineRule="exact"/>
        <w:outlineLvl w:val="0"/>
        <w:rPr>
          <w:rFonts w:ascii="Corbel" w:hAnsi="Corbel"/>
          <w:b/>
          <w:caps/>
          <w:kern w:val="28"/>
          <w:sz w:val="22"/>
          <w:szCs w:val="22"/>
        </w:rPr>
      </w:pPr>
    </w:p>
    <w:p w14:paraId="5627D0F9" w14:textId="655E2F14" w:rsidR="0035456C" w:rsidRPr="00500914" w:rsidRDefault="0035456C" w:rsidP="00500914">
      <w:pPr>
        <w:spacing w:after="0" w:line="300" w:lineRule="exact"/>
        <w:jc w:val="center"/>
        <w:rPr>
          <w:rFonts w:ascii="Corbel" w:hAnsi="Corbel"/>
          <w:b/>
          <w:kern w:val="28"/>
          <w:sz w:val="22"/>
          <w:szCs w:val="22"/>
        </w:rPr>
      </w:pPr>
      <w:r w:rsidRPr="00500914">
        <w:rPr>
          <w:rFonts w:ascii="Corbel" w:hAnsi="Corbel"/>
          <w:b/>
          <w:kern w:val="28"/>
          <w:sz w:val="22"/>
          <w:szCs w:val="22"/>
        </w:rPr>
        <w:br w:type="page"/>
      </w:r>
      <w:r w:rsidR="005E50FC">
        <w:rPr>
          <w:rFonts w:ascii="Corbel" w:hAnsi="Corbel"/>
          <w:b/>
          <w:kern w:val="28"/>
          <w:sz w:val="22"/>
          <w:szCs w:val="22"/>
        </w:rPr>
        <w:t>P</w:t>
      </w:r>
      <w:r w:rsidR="005E50FC" w:rsidRPr="00500914">
        <w:rPr>
          <w:rFonts w:ascii="Corbel" w:hAnsi="Corbel"/>
          <w:b/>
          <w:kern w:val="28"/>
          <w:sz w:val="22"/>
          <w:szCs w:val="22"/>
        </w:rPr>
        <w:t xml:space="preserve">říloha </w:t>
      </w:r>
      <w:r w:rsidR="005E50FC">
        <w:rPr>
          <w:rFonts w:ascii="Corbel" w:hAnsi="Corbel"/>
          <w:b/>
          <w:kern w:val="28"/>
          <w:sz w:val="22"/>
          <w:szCs w:val="22"/>
        </w:rPr>
        <w:t>č.</w:t>
      </w:r>
      <w:r w:rsidR="005E50FC" w:rsidRPr="00500914">
        <w:rPr>
          <w:rFonts w:ascii="Corbel" w:hAnsi="Corbel"/>
          <w:b/>
          <w:kern w:val="28"/>
          <w:sz w:val="22"/>
          <w:szCs w:val="22"/>
        </w:rPr>
        <w:t xml:space="preserve"> </w:t>
      </w:r>
      <w:r w:rsidR="001066A5">
        <w:rPr>
          <w:rFonts w:ascii="Corbel" w:hAnsi="Corbel"/>
          <w:b/>
          <w:caps/>
          <w:kern w:val="28"/>
          <w:sz w:val="22"/>
          <w:szCs w:val="22"/>
        </w:rPr>
        <w:t>2</w:t>
      </w:r>
    </w:p>
    <w:p w14:paraId="523840DA" w14:textId="73C8CF96" w:rsidR="0035456C" w:rsidRPr="00500914" w:rsidRDefault="005F627B" w:rsidP="00500914">
      <w:pPr>
        <w:pStyle w:val="Zklad2"/>
        <w:numPr>
          <w:ilvl w:val="0"/>
          <w:numId w:val="0"/>
        </w:numPr>
        <w:tabs>
          <w:tab w:val="clear" w:pos="709"/>
        </w:tabs>
        <w:spacing w:line="300" w:lineRule="exact"/>
        <w:jc w:val="center"/>
        <w:rPr>
          <w:rFonts w:ascii="Corbel" w:hAnsi="Corbel"/>
          <w:b/>
          <w:sz w:val="22"/>
          <w:szCs w:val="22"/>
          <w:lang w:eastAsia="en-US"/>
        </w:rPr>
      </w:pPr>
      <w:r>
        <w:rPr>
          <w:rFonts w:ascii="Corbel" w:hAnsi="Corbel"/>
          <w:b/>
          <w:sz w:val="22"/>
          <w:szCs w:val="22"/>
          <w:lang w:eastAsia="en-US"/>
        </w:rPr>
        <w:t>Kupní cena</w:t>
      </w:r>
      <w:r w:rsidR="005E50FC">
        <w:rPr>
          <w:rFonts w:ascii="Corbel" w:hAnsi="Corbel"/>
          <w:b/>
          <w:sz w:val="22"/>
          <w:szCs w:val="22"/>
          <w:lang w:eastAsia="en-US"/>
        </w:rPr>
        <w:t xml:space="preserve"> Dodávky</w:t>
      </w:r>
    </w:p>
    <w:p w14:paraId="6B3EE307" w14:textId="5924ABA0" w:rsidR="0035456C" w:rsidRPr="00500914" w:rsidRDefault="005F627B" w:rsidP="005F627B">
      <w:pPr>
        <w:spacing w:after="0" w:line="300" w:lineRule="exact"/>
        <w:jc w:val="center"/>
        <w:rPr>
          <w:rFonts w:ascii="Corbel" w:hAnsi="Corbel"/>
          <w:b/>
          <w:kern w:val="28"/>
          <w:sz w:val="22"/>
          <w:szCs w:val="22"/>
        </w:rPr>
      </w:pPr>
      <w:r>
        <w:rPr>
          <w:rFonts w:ascii="Corbel" w:hAnsi="Corbel"/>
          <w:b/>
          <w:kern w:val="28"/>
          <w:sz w:val="22"/>
          <w:szCs w:val="22"/>
        </w:rPr>
        <w:t>[</w:t>
      </w:r>
      <w:r w:rsidR="00072053" w:rsidRPr="00072053">
        <w:rPr>
          <w:rFonts w:ascii="Corbel" w:hAnsi="Corbel"/>
          <w:bCs/>
          <w:i/>
          <w:iCs/>
          <w:kern w:val="28"/>
          <w:sz w:val="22"/>
          <w:szCs w:val="22"/>
          <w:highlight w:val="yellow"/>
        </w:rPr>
        <w:t xml:space="preserve">dodavatel doplní vyplněnou přílohu č. </w:t>
      </w:r>
      <w:r w:rsidR="00072053">
        <w:rPr>
          <w:rFonts w:ascii="Corbel" w:hAnsi="Corbel"/>
          <w:bCs/>
          <w:i/>
          <w:iCs/>
          <w:kern w:val="28"/>
          <w:sz w:val="22"/>
          <w:szCs w:val="22"/>
          <w:highlight w:val="yellow"/>
        </w:rPr>
        <w:t>2</w:t>
      </w:r>
      <w:r w:rsidR="00072053" w:rsidRPr="00072053">
        <w:rPr>
          <w:rFonts w:ascii="Corbel" w:hAnsi="Corbel"/>
          <w:bCs/>
          <w:i/>
          <w:iCs/>
          <w:kern w:val="28"/>
          <w:sz w:val="22"/>
          <w:szCs w:val="22"/>
          <w:highlight w:val="yellow"/>
        </w:rPr>
        <w:t xml:space="preserve"> zadávací dokumentace</w:t>
      </w:r>
      <w:r>
        <w:rPr>
          <w:rFonts w:ascii="Corbel" w:hAnsi="Corbel"/>
          <w:b/>
          <w:kern w:val="28"/>
          <w:sz w:val="22"/>
          <w:szCs w:val="22"/>
        </w:rPr>
        <w:t>]</w:t>
      </w:r>
    </w:p>
    <w:p w14:paraId="0364EF2D" w14:textId="51CD93B6" w:rsidR="0035456C" w:rsidRPr="00500914" w:rsidRDefault="0035456C" w:rsidP="00500914">
      <w:pPr>
        <w:spacing w:line="300" w:lineRule="exact"/>
        <w:rPr>
          <w:rFonts w:ascii="Corbel" w:hAnsi="Corbel"/>
          <w:sz w:val="22"/>
          <w:szCs w:val="22"/>
        </w:rPr>
      </w:pPr>
      <w:r w:rsidRPr="00500914">
        <w:rPr>
          <w:rFonts w:ascii="Corbel" w:hAnsi="Corbel"/>
          <w:b/>
          <w:kern w:val="28"/>
          <w:sz w:val="22"/>
          <w:szCs w:val="22"/>
        </w:rPr>
        <w:br w:type="column"/>
      </w:r>
    </w:p>
    <w:p w14:paraId="5C9632E3" w14:textId="229D233E" w:rsidR="00925F80" w:rsidRPr="00500914" w:rsidRDefault="005E50FC" w:rsidP="00500914">
      <w:pPr>
        <w:keepNext/>
        <w:keepLines/>
        <w:spacing w:before="120" w:line="300" w:lineRule="exact"/>
        <w:jc w:val="center"/>
        <w:outlineLvl w:val="0"/>
        <w:rPr>
          <w:rFonts w:ascii="Corbel" w:hAnsi="Corbel"/>
          <w:b/>
          <w:caps/>
          <w:kern w:val="28"/>
          <w:sz w:val="22"/>
          <w:szCs w:val="22"/>
        </w:rPr>
      </w:pPr>
      <w:r>
        <w:rPr>
          <w:rFonts w:ascii="Corbel" w:hAnsi="Corbel"/>
          <w:b/>
          <w:kern w:val="28"/>
          <w:sz w:val="22"/>
          <w:szCs w:val="22"/>
        </w:rPr>
        <w:t>P</w:t>
      </w:r>
      <w:r w:rsidRPr="00500914">
        <w:rPr>
          <w:rFonts w:ascii="Corbel" w:hAnsi="Corbel"/>
          <w:b/>
          <w:kern w:val="28"/>
          <w:sz w:val="22"/>
          <w:szCs w:val="22"/>
        </w:rPr>
        <w:t xml:space="preserve">říloha </w:t>
      </w:r>
      <w:r>
        <w:rPr>
          <w:rFonts w:ascii="Corbel" w:hAnsi="Corbel"/>
          <w:b/>
          <w:kern w:val="28"/>
          <w:sz w:val="22"/>
          <w:szCs w:val="22"/>
        </w:rPr>
        <w:t>č.</w:t>
      </w:r>
      <w:r w:rsidRPr="00500914">
        <w:rPr>
          <w:rFonts w:ascii="Corbel" w:hAnsi="Corbel"/>
          <w:b/>
          <w:kern w:val="28"/>
          <w:sz w:val="22"/>
          <w:szCs w:val="22"/>
        </w:rPr>
        <w:t xml:space="preserve"> </w:t>
      </w:r>
      <w:r w:rsidR="001066A5">
        <w:rPr>
          <w:rFonts w:ascii="Corbel" w:hAnsi="Corbel"/>
          <w:b/>
          <w:caps/>
          <w:kern w:val="28"/>
          <w:sz w:val="22"/>
          <w:szCs w:val="22"/>
        </w:rPr>
        <w:t>3</w:t>
      </w:r>
    </w:p>
    <w:p w14:paraId="092B1EC9" w14:textId="77777777" w:rsidR="00925F80" w:rsidRPr="00500914" w:rsidRDefault="00925F80" w:rsidP="00500914">
      <w:pPr>
        <w:keepNext/>
        <w:keepLines/>
        <w:spacing w:before="120" w:after="0" w:line="300" w:lineRule="exact"/>
        <w:jc w:val="center"/>
        <w:outlineLvl w:val="0"/>
        <w:rPr>
          <w:rFonts w:ascii="Corbel" w:hAnsi="Corbel"/>
          <w:b/>
          <w:sz w:val="22"/>
          <w:szCs w:val="22"/>
          <w:lang w:eastAsia="en-US"/>
        </w:rPr>
      </w:pPr>
      <w:r w:rsidRPr="00500914">
        <w:rPr>
          <w:rFonts w:ascii="Corbel" w:hAnsi="Corbel"/>
          <w:b/>
          <w:sz w:val="22"/>
          <w:szCs w:val="22"/>
          <w:lang w:eastAsia="en-US"/>
        </w:rPr>
        <w:t>Oprávněné osoby a seznam poddodavatelů</w:t>
      </w:r>
    </w:p>
    <w:p w14:paraId="5648C335" w14:textId="77777777" w:rsidR="00925F80" w:rsidRPr="00500914" w:rsidRDefault="00925F80" w:rsidP="00500914">
      <w:pPr>
        <w:spacing w:after="0" w:line="300" w:lineRule="exact"/>
        <w:rPr>
          <w:rFonts w:ascii="Corbel" w:hAnsi="Corbel"/>
          <w:b/>
          <w:sz w:val="22"/>
          <w:szCs w:val="22"/>
        </w:rPr>
      </w:pPr>
    </w:p>
    <w:p w14:paraId="4075BF51" w14:textId="77777777" w:rsidR="00925F80" w:rsidRPr="001066A5" w:rsidRDefault="00925F80" w:rsidP="00500914">
      <w:pPr>
        <w:numPr>
          <w:ilvl w:val="0"/>
          <w:numId w:val="26"/>
        </w:numPr>
        <w:spacing w:line="300" w:lineRule="exact"/>
        <w:rPr>
          <w:rFonts w:ascii="Corbel" w:hAnsi="Corbel"/>
          <w:b/>
          <w:bCs/>
          <w:sz w:val="22"/>
          <w:szCs w:val="22"/>
        </w:rPr>
      </w:pPr>
      <w:r w:rsidRPr="001066A5">
        <w:rPr>
          <w:rFonts w:ascii="Corbel" w:hAnsi="Corbel"/>
          <w:b/>
          <w:bCs/>
          <w:sz w:val="22"/>
          <w:szCs w:val="22"/>
        </w:rPr>
        <w:t>Oprávněné osoby</w:t>
      </w:r>
    </w:p>
    <w:p w14:paraId="003951F5" w14:textId="77777777" w:rsidR="00925F80" w:rsidRPr="00500914" w:rsidRDefault="00925F80" w:rsidP="00500914">
      <w:pPr>
        <w:spacing w:line="300" w:lineRule="exact"/>
        <w:rPr>
          <w:rFonts w:ascii="Corbel" w:hAnsi="Corbel"/>
          <w:b/>
          <w:sz w:val="22"/>
          <w:szCs w:val="22"/>
        </w:rPr>
      </w:pPr>
      <w:r w:rsidRPr="00500914">
        <w:rPr>
          <w:rFonts w:ascii="Corbel" w:hAnsi="Corbel"/>
          <w:b/>
          <w:sz w:val="22"/>
          <w:szCs w:val="22"/>
        </w:rPr>
        <w:t>Za Kupujícího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5968"/>
      </w:tblGrid>
      <w:tr w:rsidR="00925F80" w:rsidRPr="00500914" w14:paraId="17E783D6" w14:textId="77777777" w:rsidTr="00FB7277">
        <w:trPr>
          <w:trHeight w:val="567"/>
        </w:trPr>
        <w:tc>
          <w:tcPr>
            <w:tcW w:w="1707" w:type="pct"/>
            <w:vAlign w:val="center"/>
          </w:tcPr>
          <w:p w14:paraId="3209DB14" w14:textId="77777777" w:rsidR="00925F80" w:rsidRPr="00500914" w:rsidRDefault="00925F80" w:rsidP="00500914">
            <w:pPr>
              <w:spacing w:line="300" w:lineRule="exact"/>
              <w:jc w:val="center"/>
              <w:rPr>
                <w:rFonts w:ascii="Corbel" w:hAnsi="Corbel"/>
                <w:b/>
                <w:sz w:val="22"/>
                <w:szCs w:val="22"/>
              </w:rPr>
            </w:pPr>
            <w:r w:rsidRPr="00500914">
              <w:rPr>
                <w:rFonts w:ascii="Corbel" w:hAnsi="Corbel"/>
                <w:b/>
                <w:color w:val="000000"/>
                <w:sz w:val="22"/>
                <w:szCs w:val="22"/>
              </w:rPr>
              <w:t>Oprávněná osoba</w:t>
            </w:r>
          </w:p>
        </w:tc>
        <w:tc>
          <w:tcPr>
            <w:tcW w:w="3293" w:type="pct"/>
            <w:vAlign w:val="center"/>
          </w:tcPr>
          <w:p w14:paraId="3F265526" w14:textId="7718734B" w:rsidR="00925F80" w:rsidRPr="00500914" w:rsidRDefault="00925F80" w:rsidP="00500914">
            <w:pPr>
              <w:spacing w:before="120" w:line="300" w:lineRule="exact"/>
              <w:rPr>
                <w:rFonts w:ascii="Corbel" w:hAnsi="Corbel"/>
                <w:color w:val="000000"/>
                <w:sz w:val="22"/>
                <w:szCs w:val="22"/>
              </w:rPr>
            </w:pPr>
            <w:r w:rsidRPr="00500914">
              <w:rPr>
                <w:rFonts w:ascii="Corbel" w:hAnsi="Corbel"/>
                <w:color w:val="000000"/>
                <w:sz w:val="22"/>
                <w:szCs w:val="22"/>
              </w:rPr>
              <w:t xml:space="preserve">Jméno a příjmení: </w:t>
            </w:r>
            <w:r w:rsidRPr="005E50FC">
              <w:rPr>
                <w:rFonts w:ascii="Corbel" w:hAnsi="Corbel"/>
                <w:color w:val="000000"/>
                <w:sz w:val="22"/>
                <w:szCs w:val="22"/>
                <w:highlight w:val="yellow"/>
              </w:rPr>
              <w:t>[</w:t>
            </w:r>
            <w:r w:rsidR="007948D1" w:rsidRPr="005E50FC">
              <w:rPr>
                <w:rFonts w:ascii="Corbel" w:hAnsi="Corbel"/>
                <w:color w:val="000000"/>
                <w:sz w:val="22"/>
                <w:szCs w:val="22"/>
                <w:highlight w:val="yellow"/>
              </w:rPr>
              <w:t>bude doplněno</w:t>
            </w:r>
            <w:r w:rsidRPr="005E50FC">
              <w:rPr>
                <w:rFonts w:ascii="Corbel" w:hAnsi="Corbel"/>
                <w:color w:val="000000"/>
                <w:sz w:val="22"/>
                <w:szCs w:val="22"/>
                <w:highlight w:val="yellow"/>
              </w:rPr>
              <w:t>]</w:t>
            </w:r>
          </w:p>
          <w:p w14:paraId="3C9D7496" w14:textId="79011EE0" w:rsidR="00925F80" w:rsidRPr="00500914" w:rsidRDefault="00925F80" w:rsidP="00500914">
            <w:pPr>
              <w:spacing w:before="120" w:line="300" w:lineRule="exact"/>
              <w:rPr>
                <w:rFonts w:ascii="Corbel" w:hAnsi="Corbel"/>
                <w:color w:val="000000"/>
                <w:sz w:val="22"/>
                <w:szCs w:val="22"/>
              </w:rPr>
            </w:pPr>
            <w:r w:rsidRPr="00500914">
              <w:rPr>
                <w:rFonts w:ascii="Corbel" w:hAnsi="Corbel"/>
                <w:color w:val="000000"/>
                <w:sz w:val="22"/>
                <w:szCs w:val="22"/>
              </w:rPr>
              <w:t xml:space="preserve">Telefon: </w:t>
            </w:r>
            <w:r w:rsidRPr="005E50FC">
              <w:rPr>
                <w:rFonts w:ascii="Corbel" w:hAnsi="Corbel"/>
                <w:color w:val="000000"/>
                <w:sz w:val="22"/>
                <w:szCs w:val="22"/>
                <w:highlight w:val="yellow"/>
              </w:rPr>
              <w:t>[</w:t>
            </w:r>
            <w:r w:rsidR="007948D1" w:rsidRPr="005E50FC">
              <w:rPr>
                <w:rFonts w:ascii="Corbel" w:hAnsi="Corbel"/>
                <w:color w:val="000000"/>
                <w:sz w:val="22"/>
                <w:szCs w:val="22"/>
                <w:highlight w:val="yellow"/>
              </w:rPr>
              <w:t>bude doplněno</w:t>
            </w:r>
            <w:r w:rsidRPr="005E50FC">
              <w:rPr>
                <w:rFonts w:ascii="Corbel" w:hAnsi="Corbel"/>
                <w:color w:val="000000"/>
                <w:sz w:val="22"/>
                <w:szCs w:val="22"/>
                <w:highlight w:val="yellow"/>
              </w:rPr>
              <w:t>]</w:t>
            </w:r>
          </w:p>
          <w:p w14:paraId="7F8E79E7" w14:textId="68CE0163" w:rsidR="00925F80" w:rsidRPr="00500914" w:rsidRDefault="00925F80" w:rsidP="00500914">
            <w:pPr>
              <w:spacing w:before="120" w:line="300" w:lineRule="exact"/>
              <w:rPr>
                <w:rFonts w:ascii="Corbel" w:hAnsi="Corbel"/>
                <w:color w:val="000000"/>
                <w:sz w:val="22"/>
                <w:szCs w:val="22"/>
              </w:rPr>
            </w:pPr>
            <w:r w:rsidRPr="00500914">
              <w:rPr>
                <w:rFonts w:ascii="Corbel" w:hAnsi="Corbel"/>
                <w:color w:val="000000"/>
                <w:sz w:val="22"/>
                <w:szCs w:val="22"/>
              </w:rPr>
              <w:t xml:space="preserve">E-mail: </w:t>
            </w:r>
            <w:r w:rsidRPr="005E50FC">
              <w:rPr>
                <w:rFonts w:ascii="Corbel" w:hAnsi="Corbel"/>
                <w:color w:val="000000"/>
                <w:sz w:val="22"/>
                <w:szCs w:val="22"/>
                <w:highlight w:val="yellow"/>
              </w:rPr>
              <w:t>[</w:t>
            </w:r>
            <w:r w:rsidR="007948D1" w:rsidRPr="005E50FC">
              <w:rPr>
                <w:rFonts w:ascii="Corbel" w:hAnsi="Corbel"/>
                <w:color w:val="000000"/>
                <w:sz w:val="22"/>
                <w:szCs w:val="22"/>
                <w:highlight w:val="yellow"/>
              </w:rPr>
              <w:t>bude doplněno</w:t>
            </w:r>
            <w:r w:rsidRPr="005E50FC">
              <w:rPr>
                <w:rFonts w:ascii="Corbel" w:hAnsi="Corbel"/>
                <w:color w:val="000000"/>
                <w:sz w:val="22"/>
                <w:szCs w:val="22"/>
                <w:highlight w:val="yellow"/>
              </w:rPr>
              <w:t>]</w:t>
            </w:r>
          </w:p>
        </w:tc>
      </w:tr>
    </w:tbl>
    <w:p w14:paraId="27B97865" w14:textId="77777777" w:rsidR="00925F80" w:rsidRPr="00500914" w:rsidRDefault="00925F80" w:rsidP="00500914">
      <w:pPr>
        <w:spacing w:line="300" w:lineRule="exact"/>
        <w:rPr>
          <w:rFonts w:ascii="Corbel" w:hAnsi="Corbel"/>
          <w:b/>
          <w:sz w:val="22"/>
          <w:szCs w:val="22"/>
        </w:rPr>
      </w:pPr>
    </w:p>
    <w:p w14:paraId="114C7164" w14:textId="77777777" w:rsidR="00925F80" w:rsidRPr="00500914" w:rsidRDefault="00925F80" w:rsidP="00500914">
      <w:pPr>
        <w:tabs>
          <w:tab w:val="left" w:pos="1134"/>
        </w:tabs>
        <w:spacing w:line="300" w:lineRule="exact"/>
        <w:rPr>
          <w:rFonts w:ascii="Corbel" w:hAnsi="Corbel"/>
          <w:b/>
          <w:bCs/>
          <w:sz w:val="22"/>
          <w:szCs w:val="22"/>
        </w:rPr>
      </w:pPr>
      <w:r w:rsidRPr="00500914">
        <w:rPr>
          <w:rFonts w:ascii="Corbel" w:hAnsi="Corbel"/>
          <w:b/>
          <w:bCs/>
          <w:sz w:val="22"/>
          <w:szCs w:val="22"/>
        </w:rPr>
        <w:t>Za Prodávajícího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5968"/>
      </w:tblGrid>
      <w:tr w:rsidR="00925F80" w:rsidRPr="00500914" w14:paraId="776CC3CA" w14:textId="77777777" w:rsidTr="00FB7277">
        <w:trPr>
          <w:trHeight w:val="567"/>
        </w:trPr>
        <w:tc>
          <w:tcPr>
            <w:tcW w:w="1707" w:type="pct"/>
            <w:vAlign w:val="center"/>
          </w:tcPr>
          <w:p w14:paraId="3CA6D3BC" w14:textId="77777777" w:rsidR="00925F80" w:rsidRPr="00500914" w:rsidRDefault="00925F80" w:rsidP="00500914">
            <w:pPr>
              <w:spacing w:line="300" w:lineRule="exact"/>
              <w:jc w:val="center"/>
              <w:rPr>
                <w:rFonts w:ascii="Corbel" w:hAnsi="Corbel"/>
                <w:b/>
                <w:sz w:val="22"/>
                <w:szCs w:val="22"/>
              </w:rPr>
            </w:pPr>
            <w:r w:rsidRPr="00500914">
              <w:rPr>
                <w:rFonts w:ascii="Corbel" w:hAnsi="Corbel"/>
                <w:b/>
                <w:color w:val="000000"/>
                <w:sz w:val="22"/>
                <w:szCs w:val="22"/>
              </w:rPr>
              <w:t>Oprávněná osoba</w:t>
            </w:r>
          </w:p>
        </w:tc>
        <w:tc>
          <w:tcPr>
            <w:tcW w:w="3293" w:type="pct"/>
            <w:vAlign w:val="center"/>
          </w:tcPr>
          <w:p w14:paraId="671594EF" w14:textId="77777777" w:rsidR="00925F80" w:rsidRPr="00500914" w:rsidRDefault="00925F80" w:rsidP="00500914">
            <w:pPr>
              <w:spacing w:before="120" w:line="300" w:lineRule="exact"/>
              <w:rPr>
                <w:rFonts w:ascii="Corbel" w:hAnsi="Corbel"/>
                <w:color w:val="000000"/>
                <w:sz w:val="22"/>
                <w:szCs w:val="22"/>
              </w:rPr>
            </w:pPr>
            <w:r w:rsidRPr="00500914">
              <w:rPr>
                <w:rFonts w:ascii="Corbel" w:hAnsi="Corbel"/>
                <w:color w:val="000000"/>
                <w:sz w:val="22"/>
                <w:szCs w:val="22"/>
              </w:rPr>
              <w:t xml:space="preserve">Jméno a příjmení: </w:t>
            </w:r>
            <w:r w:rsidRPr="00500914">
              <w:rPr>
                <w:rFonts w:ascii="Corbel" w:hAnsi="Corbel"/>
                <w:color w:val="000000"/>
                <w:sz w:val="22"/>
                <w:szCs w:val="22"/>
                <w:highlight w:val="yellow"/>
              </w:rPr>
              <w:t>[DOPLNÍ DODAVATEL]</w:t>
            </w:r>
          </w:p>
          <w:p w14:paraId="41FF7329" w14:textId="77777777" w:rsidR="00925F80" w:rsidRPr="00500914" w:rsidRDefault="00925F80" w:rsidP="00500914">
            <w:pPr>
              <w:spacing w:before="120" w:line="300" w:lineRule="exact"/>
              <w:rPr>
                <w:rFonts w:ascii="Corbel" w:hAnsi="Corbel"/>
                <w:color w:val="000000"/>
                <w:sz w:val="22"/>
                <w:szCs w:val="22"/>
              </w:rPr>
            </w:pPr>
            <w:r w:rsidRPr="00500914">
              <w:rPr>
                <w:rFonts w:ascii="Corbel" w:hAnsi="Corbel"/>
                <w:color w:val="000000"/>
                <w:sz w:val="22"/>
                <w:szCs w:val="22"/>
              </w:rPr>
              <w:t xml:space="preserve">Telefon: </w:t>
            </w:r>
            <w:r w:rsidRPr="00500914">
              <w:rPr>
                <w:rFonts w:ascii="Corbel" w:hAnsi="Corbel"/>
                <w:color w:val="000000"/>
                <w:sz w:val="22"/>
                <w:szCs w:val="22"/>
                <w:highlight w:val="yellow"/>
              </w:rPr>
              <w:t>[DOPLNÍ DODAVATEL]</w:t>
            </w:r>
          </w:p>
          <w:p w14:paraId="7FF1B9AB" w14:textId="77777777" w:rsidR="00925F80" w:rsidRPr="00500914" w:rsidRDefault="00925F80" w:rsidP="00500914">
            <w:pPr>
              <w:spacing w:before="120" w:line="300" w:lineRule="exact"/>
              <w:rPr>
                <w:rFonts w:ascii="Corbel" w:hAnsi="Corbel"/>
                <w:color w:val="000000"/>
                <w:sz w:val="22"/>
                <w:szCs w:val="22"/>
              </w:rPr>
            </w:pPr>
            <w:r w:rsidRPr="00500914">
              <w:rPr>
                <w:rFonts w:ascii="Corbel" w:hAnsi="Corbel"/>
                <w:color w:val="000000"/>
                <w:sz w:val="22"/>
                <w:szCs w:val="22"/>
              </w:rPr>
              <w:t xml:space="preserve">E-mail: </w:t>
            </w:r>
            <w:r w:rsidRPr="00500914">
              <w:rPr>
                <w:rFonts w:ascii="Corbel" w:hAnsi="Corbel"/>
                <w:color w:val="000000"/>
                <w:sz w:val="22"/>
                <w:szCs w:val="22"/>
                <w:highlight w:val="yellow"/>
              </w:rPr>
              <w:t>[DOPLNÍ DODAVATEL]</w:t>
            </w:r>
          </w:p>
        </w:tc>
      </w:tr>
    </w:tbl>
    <w:p w14:paraId="22A0012A" w14:textId="77777777" w:rsidR="00925F80" w:rsidRPr="00500914" w:rsidRDefault="00925F80" w:rsidP="00500914">
      <w:pPr>
        <w:spacing w:line="300" w:lineRule="exact"/>
        <w:rPr>
          <w:rFonts w:ascii="Corbel" w:hAnsi="Corbel"/>
          <w:b/>
          <w:sz w:val="22"/>
          <w:szCs w:val="22"/>
        </w:rPr>
      </w:pPr>
    </w:p>
    <w:p w14:paraId="6F596792" w14:textId="77777777" w:rsidR="00925F80" w:rsidRPr="005E50FC" w:rsidRDefault="00925F80" w:rsidP="00500914">
      <w:pPr>
        <w:numPr>
          <w:ilvl w:val="0"/>
          <w:numId w:val="26"/>
        </w:numPr>
        <w:spacing w:before="240" w:line="300" w:lineRule="exact"/>
        <w:rPr>
          <w:rFonts w:ascii="Corbel" w:hAnsi="Corbel"/>
          <w:b/>
          <w:bCs/>
          <w:sz w:val="22"/>
          <w:szCs w:val="22"/>
        </w:rPr>
      </w:pPr>
      <w:r w:rsidRPr="005E50FC">
        <w:rPr>
          <w:rFonts w:ascii="Corbel" w:hAnsi="Corbel"/>
          <w:b/>
          <w:bCs/>
          <w:sz w:val="22"/>
          <w:szCs w:val="22"/>
        </w:rPr>
        <w:t>Seznam poddodavatelů</w:t>
      </w:r>
    </w:p>
    <w:tbl>
      <w:tblPr>
        <w:tblStyle w:val="Mkatabulky"/>
        <w:tblW w:w="9039" w:type="dxa"/>
        <w:tblLook w:val="04A0" w:firstRow="1" w:lastRow="0" w:firstColumn="1" w:lastColumn="0" w:noHBand="0" w:noVBand="1"/>
      </w:tblPr>
      <w:tblGrid>
        <w:gridCol w:w="3085"/>
        <w:gridCol w:w="5954"/>
      </w:tblGrid>
      <w:tr w:rsidR="00925F80" w:rsidRPr="00500914" w14:paraId="47A4664F" w14:textId="77777777" w:rsidTr="00FB7277">
        <w:tc>
          <w:tcPr>
            <w:tcW w:w="3085" w:type="dxa"/>
            <w:vAlign w:val="center"/>
          </w:tcPr>
          <w:p w14:paraId="53E73889" w14:textId="77777777" w:rsidR="00925F80" w:rsidRPr="00500914" w:rsidRDefault="00925F80" w:rsidP="00500914">
            <w:pPr>
              <w:tabs>
                <w:tab w:val="left" w:pos="2340"/>
              </w:tabs>
              <w:spacing w:line="300" w:lineRule="exact"/>
              <w:rPr>
                <w:rFonts w:ascii="Corbel" w:hAnsi="Corbel"/>
                <w:b/>
                <w:sz w:val="22"/>
                <w:szCs w:val="22"/>
              </w:rPr>
            </w:pPr>
            <w:r w:rsidRPr="00500914">
              <w:rPr>
                <w:rFonts w:ascii="Corbel" w:hAnsi="Corbel"/>
                <w:b/>
                <w:sz w:val="22"/>
                <w:szCs w:val="22"/>
              </w:rPr>
              <w:t>1)</w:t>
            </w:r>
          </w:p>
        </w:tc>
        <w:tc>
          <w:tcPr>
            <w:tcW w:w="5954" w:type="dxa"/>
            <w:vAlign w:val="center"/>
          </w:tcPr>
          <w:p w14:paraId="6870BA35" w14:textId="77777777" w:rsidR="00925F80" w:rsidRPr="00500914" w:rsidRDefault="00925F80" w:rsidP="00500914">
            <w:pPr>
              <w:keepNext/>
              <w:keepLines/>
              <w:spacing w:before="240" w:line="300" w:lineRule="exact"/>
              <w:outlineLvl w:val="0"/>
              <w:rPr>
                <w:rFonts w:ascii="Corbel" w:hAnsi="Corbel"/>
                <w:snapToGrid w:val="0"/>
                <w:sz w:val="22"/>
                <w:szCs w:val="22"/>
              </w:rPr>
            </w:pPr>
          </w:p>
        </w:tc>
      </w:tr>
      <w:tr w:rsidR="00925F80" w:rsidRPr="00500914" w14:paraId="15905603" w14:textId="77777777" w:rsidTr="00FB7277">
        <w:tc>
          <w:tcPr>
            <w:tcW w:w="3085" w:type="dxa"/>
            <w:vAlign w:val="center"/>
          </w:tcPr>
          <w:p w14:paraId="08F5C37D" w14:textId="77777777" w:rsidR="00925F80" w:rsidRPr="00500914" w:rsidRDefault="00925F80" w:rsidP="00500914">
            <w:pPr>
              <w:tabs>
                <w:tab w:val="left" w:pos="2340"/>
              </w:tabs>
              <w:spacing w:line="300" w:lineRule="exact"/>
              <w:rPr>
                <w:rFonts w:ascii="Corbel" w:hAnsi="Corbel"/>
                <w:sz w:val="22"/>
                <w:szCs w:val="22"/>
              </w:rPr>
            </w:pPr>
            <w:r w:rsidRPr="00500914">
              <w:rPr>
                <w:rFonts w:ascii="Corbel" w:hAnsi="Corbel"/>
                <w:b/>
                <w:sz w:val="22"/>
                <w:szCs w:val="22"/>
              </w:rPr>
              <w:t>Název:</w:t>
            </w:r>
          </w:p>
        </w:tc>
        <w:tc>
          <w:tcPr>
            <w:tcW w:w="5954" w:type="dxa"/>
            <w:vAlign w:val="center"/>
          </w:tcPr>
          <w:p w14:paraId="57593D45" w14:textId="77777777" w:rsidR="00925F80" w:rsidRPr="00500914" w:rsidRDefault="00925F80" w:rsidP="00500914">
            <w:pPr>
              <w:keepNext/>
              <w:keepLines/>
              <w:spacing w:before="240" w:line="300" w:lineRule="exact"/>
              <w:outlineLvl w:val="0"/>
              <w:rPr>
                <w:rFonts w:ascii="Corbel" w:hAnsi="Corbel"/>
                <w:b/>
                <w:sz w:val="22"/>
                <w:szCs w:val="22"/>
                <w:lang w:eastAsia="en-US"/>
              </w:rPr>
            </w:pPr>
            <w:r w:rsidRPr="00500914">
              <w:rPr>
                <w:rFonts w:ascii="Corbel" w:hAnsi="Corbel"/>
                <w:snapToGrid w:val="0"/>
                <w:sz w:val="22"/>
                <w:szCs w:val="22"/>
              </w:rPr>
              <w:t>[</w:t>
            </w:r>
            <w:r w:rsidRPr="00500914">
              <w:rPr>
                <w:rFonts w:ascii="Corbel" w:hAnsi="Corbel"/>
                <w:snapToGrid w:val="0"/>
                <w:sz w:val="22"/>
                <w:szCs w:val="22"/>
                <w:highlight w:val="yellow"/>
              </w:rPr>
              <w:t>DOPLNÍ DODAVATEL</w:t>
            </w:r>
            <w:r w:rsidRPr="00500914">
              <w:rPr>
                <w:rFonts w:ascii="Corbel" w:hAnsi="Corbel"/>
                <w:snapToGrid w:val="0"/>
                <w:sz w:val="22"/>
                <w:szCs w:val="22"/>
              </w:rPr>
              <w:t>]</w:t>
            </w:r>
          </w:p>
        </w:tc>
      </w:tr>
      <w:tr w:rsidR="00925F80" w:rsidRPr="00500914" w14:paraId="56F3F296" w14:textId="77777777" w:rsidTr="00FB7277">
        <w:tc>
          <w:tcPr>
            <w:tcW w:w="3085" w:type="dxa"/>
            <w:vAlign w:val="center"/>
          </w:tcPr>
          <w:p w14:paraId="5D4071AD" w14:textId="77777777" w:rsidR="00925F80" w:rsidRPr="00500914" w:rsidRDefault="00925F80" w:rsidP="00500914">
            <w:pPr>
              <w:tabs>
                <w:tab w:val="left" w:pos="2340"/>
              </w:tabs>
              <w:spacing w:line="300" w:lineRule="exact"/>
              <w:rPr>
                <w:rFonts w:ascii="Corbel" w:hAnsi="Corbel"/>
                <w:sz w:val="22"/>
                <w:szCs w:val="22"/>
              </w:rPr>
            </w:pPr>
            <w:r w:rsidRPr="00500914">
              <w:rPr>
                <w:rFonts w:ascii="Corbel" w:hAnsi="Corbel"/>
                <w:b/>
                <w:sz w:val="22"/>
                <w:szCs w:val="22"/>
              </w:rPr>
              <w:t>Sídlo:</w:t>
            </w:r>
          </w:p>
        </w:tc>
        <w:tc>
          <w:tcPr>
            <w:tcW w:w="5954" w:type="dxa"/>
            <w:vAlign w:val="center"/>
          </w:tcPr>
          <w:p w14:paraId="0C55E9B8" w14:textId="77777777" w:rsidR="00925F80" w:rsidRPr="00500914" w:rsidRDefault="00925F80" w:rsidP="00500914">
            <w:pPr>
              <w:keepNext/>
              <w:keepLines/>
              <w:spacing w:before="240" w:line="300" w:lineRule="exact"/>
              <w:outlineLvl w:val="0"/>
              <w:rPr>
                <w:rFonts w:ascii="Corbel" w:hAnsi="Corbel"/>
                <w:b/>
                <w:sz w:val="22"/>
                <w:szCs w:val="22"/>
                <w:lang w:eastAsia="en-US"/>
              </w:rPr>
            </w:pPr>
            <w:r w:rsidRPr="00500914">
              <w:rPr>
                <w:rFonts w:ascii="Corbel" w:hAnsi="Corbel"/>
                <w:snapToGrid w:val="0"/>
                <w:sz w:val="22"/>
                <w:szCs w:val="22"/>
              </w:rPr>
              <w:t>[</w:t>
            </w:r>
            <w:r w:rsidRPr="00500914">
              <w:rPr>
                <w:rFonts w:ascii="Corbel" w:hAnsi="Corbel"/>
                <w:snapToGrid w:val="0"/>
                <w:sz w:val="22"/>
                <w:szCs w:val="22"/>
                <w:highlight w:val="yellow"/>
              </w:rPr>
              <w:t>DOPLNÍ DODAVATEL</w:t>
            </w:r>
            <w:r w:rsidRPr="00500914">
              <w:rPr>
                <w:rFonts w:ascii="Corbel" w:hAnsi="Corbel"/>
                <w:snapToGrid w:val="0"/>
                <w:sz w:val="22"/>
                <w:szCs w:val="22"/>
              </w:rPr>
              <w:t>]</w:t>
            </w:r>
          </w:p>
        </w:tc>
      </w:tr>
      <w:tr w:rsidR="00925F80" w:rsidRPr="00500914" w14:paraId="254947DF" w14:textId="77777777" w:rsidTr="00FB7277">
        <w:tc>
          <w:tcPr>
            <w:tcW w:w="3085" w:type="dxa"/>
            <w:vAlign w:val="center"/>
          </w:tcPr>
          <w:p w14:paraId="67AE4DEA" w14:textId="77777777" w:rsidR="00925F80" w:rsidRPr="00500914" w:rsidRDefault="00925F80" w:rsidP="00500914">
            <w:pPr>
              <w:tabs>
                <w:tab w:val="left" w:pos="2340"/>
              </w:tabs>
              <w:spacing w:line="300" w:lineRule="exact"/>
              <w:rPr>
                <w:rFonts w:ascii="Corbel" w:hAnsi="Corbel"/>
                <w:sz w:val="22"/>
                <w:szCs w:val="22"/>
              </w:rPr>
            </w:pPr>
            <w:r w:rsidRPr="00500914">
              <w:rPr>
                <w:rFonts w:ascii="Corbel" w:hAnsi="Corbel"/>
                <w:b/>
                <w:sz w:val="22"/>
                <w:szCs w:val="22"/>
              </w:rPr>
              <w:t>Právní forma:</w:t>
            </w:r>
          </w:p>
        </w:tc>
        <w:tc>
          <w:tcPr>
            <w:tcW w:w="5954" w:type="dxa"/>
            <w:vAlign w:val="center"/>
          </w:tcPr>
          <w:p w14:paraId="24EFF9A7" w14:textId="77777777" w:rsidR="00925F80" w:rsidRPr="00500914" w:rsidRDefault="00925F80" w:rsidP="00500914">
            <w:pPr>
              <w:keepNext/>
              <w:keepLines/>
              <w:spacing w:before="240" w:line="300" w:lineRule="exact"/>
              <w:outlineLvl w:val="0"/>
              <w:rPr>
                <w:rFonts w:ascii="Corbel" w:hAnsi="Corbel"/>
                <w:b/>
                <w:sz w:val="22"/>
                <w:szCs w:val="22"/>
                <w:lang w:eastAsia="en-US"/>
              </w:rPr>
            </w:pPr>
            <w:r w:rsidRPr="00500914">
              <w:rPr>
                <w:rFonts w:ascii="Corbel" w:hAnsi="Corbel"/>
                <w:snapToGrid w:val="0"/>
                <w:sz w:val="22"/>
                <w:szCs w:val="22"/>
              </w:rPr>
              <w:t>[</w:t>
            </w:r>
            <w:r w:rsidRPr="00500914">
              <w:rPr>
                <w:rFonts w:ascii="Corbel" w:hAnsi="Corbel"/>
                <w:snapToGrid w:val="0"/>
                <w:sz w:val="22"/>
                <w:szCs w:val="22"/>
                <w:highlight w:val="yellow"/>
              </w:rPr>
              <w:t>DOPLNÍ DODAVATEL</w:t>
            </w:r>
            <w:r w:rsidRPr="00500914">
              <w:rPr>
                <w:rFonts w:ascii="Corbel" w:hAnsi="Corbel"/>
                <w:snapToGrid w:val="0"/>
                <w:sz w:val="22"/>
                <w:szCs w:val="22"/>
              </w:rPr>
              <w:t>]</w:t>
            </w:r>
          </w:p>
        </w:tc>
      </w:tr>
      <w:tr w:rsidR="00925F80" w:rsidRPr="00500914" w14:paraId="154E723D" w14:textId="77777777" w:rsidTr="00FB7277">
        <w:tc>
          <w:tcPr>
            <w:tcW w:w="3085" w:type="dxa"/>
            <w:vAlign w:val="center"/>
          </w:tcPr>
          <w:p w14:paraId="07570571" w14:textId="77777777" w:rsidR="00925F80" w:rsidRPr="00500914" w:rsidRDefault="00925F80" w:rsidP="00500914">
            <w:pPr>
              <w:keepNext/>
              <w:keepLines/>
              <w:spacing w:before="240" w:line="300" w:lineRule="exact"/>
              <w:outlineLvl w:val="0"/>
              <w:rPr>
                <w:rFonts w:ascii="Corbel" w:hAnsi="Corbel"/>
                <w:b/>
                <w:sz w:val="22"/>
                <w:szCs w:val="22"/>
                <w:lang w:eastAsia="en-US"/>
              </w:rPr>
            </w:pPr>
            <w:r w:rsidRPr="00500914">
              <w:rPr>
                <w:rFonts w:ascii="Corbel" w:hAnsi="Corbel"/>
                <w:b/>
                <w:sz w:val="22"/>
                <w:szCs w:val="22"/>
              </w:rPr>
              <w:t>Identifikační číslo:</w:t>
            </w:r>
          </w:p>
        </w:tc>
        <w:tc>
          <w:tcPr>
            <w:tcW w:w="5954" w:type="dxa"/>
            <w:vAlign w:val="center"/>
          </w:tcPr>
          <w:p w14:paraId="307861D8" w14:textId="77777777" w:rsidR="00925F80" w:rsidRPr="00500914" w:rsidRDefault="00925F80" w:rsidP="00500914">
            <w:pPr>
              <w:keepNext/>
              <w:keepLines/>
              <w:spacing w:before="240" w:line="300" w:lineRule="exact"/>
              <w:outlineLvl w:val="0"/>
              <w:rPr>
                <w:rFonts w:ascii="Corbel" w:hAnsi="Corbel"/>
                <w:b/>
                <w:sz w:val="22"/>
                <w:szCs w:val="22"/>
                <w:lang w:eastAsia="en-US"/>
              </w:rPr>
            </w:pPr>
            <w:r w:rsidRPr="00500914">
              <w:rPr>
                <w:rFonts w:ascii="Corbel" w:hAnsi="Corbel"/>
                <w:snapToGrid w:val="0"/>
                <w:sz w:val="22"/>
                <w:szCs w:val="22"/>
              </w:rPr>
              <w:t>[</w:t>
            </w:r>
            <w:r w:rsidRPr="00500914">
              <w:rPr>
                <w:rFonts w:ascii="Corbel" w:hAnsi="Corbel"/>
                <w:snapToGrid w:val="0"/>
                <w:sz w:val="22"/>
                <w:szCs w:val="22"/>
                <w:highlight w:val="yellow"/>
              </w:rPr>
              <w:t>DOPLNÍ DODAVATEL</w:t>
            </w:r>
            <w:r w:rsidRPr="00500914">
              <w:rPr>
                <w:rFonts w:ascii="Corbel" w:hAnsi="Corbel"/>
                <w:snapToGrid w:val="0"/>
                <w:sz w:val="22"/>
                <w:szCs w:val="22"/>
              </w:rPr>
              <w:t>]</w:t>
            </w:r>
          </w:p>
        </w:tc>
      </w:tr>
      <w:tr w:rsidR="00925F80" w:rsidRPr="00500914" w14:paraId="693F65D4" w14:textId="77777777" w:rsidTr="00FB7277">
        <w:tc>
          <w:tcPr>
            <w:tcW w:w="3085" w:type="dxa"/>
            <w:vAlign w:val="center"/>
          </w:tcPr>
          <w:p w14:paraId="7D814EAC" w14:textId="77777777" w:rsidR="00925F80" w:rsidRPr="00500914" w:rsidRDefault="00925F80" w:rsidP="00500914">
            <w:pPr>
              <w:keepNext/>
              <w:keepLines/>
              <w:spacing w:before="240" w:line="300" w:lineRule="exact"/>
              <w:outlineLvl w:val="0"/>
              <w:rPr>
                <w:rFonts w:ascii="Corbel" w:hAnsi="Corbel"/>
                <w:b/>
                <w:sz w:val="22"/>
                <w:szCs w:val="22"/>
                <w:lang w:eastAsia="en-US"/>
              </w:rPr>
            </w:pPr>
            <w:r w:rsidRPr="00500914">
              <w:rPr>
                <w:rFonts w:ascii="Corbel" w:hAnsi="Corbel"/>
                <w:b/>
                <w:sz w:val="22"/>
                <w:szCs w:val="22"/>
              </w:rPr>
              <w:t>Rozsah plnění Smlouvy:</w:t>
            </w:r>
          </w:p>
        </w:tc>
        <w:tc>
          <w:tcPr>
            <w:tcW w:w="5954" w:type="dxa"/>
            <w:vAlign w:val="center"/>
          </w:tcPr>
          <w:p w14:paraId="64B40562" w14:textId="77777777" w:rsidR="00925F80" w:rsidRPr="00500914" w:rsidRDefault="00925F80" w:rsidP="00500914">
            <w:pPr>
              <w:keepNext/>
              <w:keepLines/>
              <w:spacing w:before="240" w:line="300" w:lineRule="exact"/>
              <w:outlineLvl w:val="0"/>
              <w:rPr>
                <w:rFonts w:ascii="Corbel" w:hAnsi="Corbel"/>
                <w:b/>
                <w:sz w:val="22"/>
                <w:szCs w:val="22"/>
                <w:lang w:eastAsia="en-US"/>
              </w:rPr>
            </w:pPr>
            <w:r w:rsidRPr="00500914">
              <w:rPr>
                <w:rFonts w:ascii="Corbel" w:hAnsi="Corbel"/>
                <w:snapToGrid w:val="0"/>
                <w:sz w:val="22"/>
                <w:szCs w:val="22"/>
              </w:rPr>
              <w:t>[</w:t>
            </w:r>
            <w:r w:rsidRPr="00500914">
              <w:rPr>
                <w:rFonts w:ascii="Corbel" w:hAnsi="Corbel"/>
                <w:snapToGrid w:val="0"/>
                <w:sz w:val="22"/>
                <w:szCs w:val="22"/>
                <w:highlight w:val="yellow"/>
              </w:rPr>
              <w:t>DOPLNÍ DODAVATEL</w:t>
            </w:r>
            <w:r w:rsidRPr="00500914">
              <w:rPr>
                <w:rFonts w:ascii="Corbel" w:hAnsi="Corbel"/>
                <w:snapToGrid w:val="0"/>
                <w:sz w:val="22"/>
                <w:szCs w:val="22"/>
              </w:rPr>
              <w:t>]</w:t>
            </w:r>
          </w:p>
        </w:tc>
      </w:tr>
    </w:tbl>
    <w:p w14:paraId="0550BFD4" w14:textId="77777777" w:rsidR="00925F80" w:rsidRPr="00500914" w:rsidRDefault="00925F80" w:rsidP="00500914">
      <w:pPr>
        <w:spacing w:after="0" w:line="300" w:lineRule="exact"/>
        <w:jc w:val="left"/>
        <w:rPr>
          <w:rFonts w:ascii="Corbel" w:hAnsi="Corbel"/>
          <w:b/>
          <w:sz w:val="22"/>
          <w:szCs w:val="22"/>
          <w:lang w:eastAsia="en-US"/>
        </w:rPr>
      </w:pPr>
    </w:p>
    <w:p w14:paraId="19274CE6" w14:textId="5230DE23" w:rsidR="00925F80" w:rsidRPr="00500914" w:rsidRDefault="005E50FC" w:rsidP="00500914">
      <w:pPr>
        <w:keepNext/>
        <w:keepLines/>
        <w:pageBreakBefore/>
        <w:spacing w:before="240" w:line="300" w:lineRule="exact"/>
        <w:jc w:val="center"/>
        <w:outlineLvl w:val="0"/>
        <w:rPr>
          <w:rFonts w:ascii="Corbel" w:hAnsi="Corbel"/>
          <w:b/>
          <w:caps/>
          <w:kern w:val="28"/>
          <w:sz w:val="22"/>
          <w:szCs w:val="22"/>
        </w:rPr>
      </w:pPr>
      <w:r>
        <w:rPr>
          <w:rFonts w:ascii="Corbel" w:hAnsi="Corbel"/>
          <w:b/>
          <w:kern w:val="28"/>
          <w:sz w:val="22"/>
          <w:szCs w:val="22"/>
        </w:rPr>
        <w:t>P</w:t>
      </w:r>
      <w:r w:rsidRPr="00500914">
        <w:rPr>
          <w:rFonts w:ascii="Corbel" w:hAnsi="Corbel"/>
          <w:b/>
          <w:kern w:val="28"/>
          <w:sz w:val="22"/>
          <w:szCs w:val="22"/>
        </w:rPr>
        <w:t xml:space="preserve">říloha </w:t>
      </w:r>
      <w:r>
        <w:rPr>
          <w:rFonts w:ascii="Corbel" w:hAnsi="Corbel"/>
          <w:b/>
          <w:kern w:val="28"/>
          <w:sz w:val="22"/>
          <w:szCs w:val="22"/>
        </w:rPr>
        <w:t>č.</w:t>
      </w:r>
      <w:r w:rsidRPr="00500914">
        <w:rPr>
          <w:rFonts w:ascii="Corbel" w:hAnsi="Corbel"/>
          <w:b/>
          <w:kern w:val="28"/>
          <w:sz w:val="22"/>
          <w:szCs w:val="22"/>
        </w:rPr>
        <w:t xml:space="preserve"> </w:t>
      </w:r>
      <w:r w:rsidR="001066A5">
        <w:rPr>
          <w:rFonts w:ascii="Corbel" w:hAnsi="Corbel"/>
          <w:b/>
          <w:caps/>
          <w:kern w:val="28"/>
          <w:sz w:val="22"/>
          <w:szCs w:val="22"/>
        </w:rPr>
        <w:t>4</w:t>
      </w:r>
    </w:p>
    <w:p w14:paraId="32E5A1DA" w14:textId="77777777" w:rsidR="000A738E" w:rsidRPr="00500914" w:rsidRDefault="00925F80" w:rsidP="00500914">
      <w:pPr>
        <w:keepNext/>
        <w:keepLines/>
        <w:spacing w:after="0" w:line="300" w:lineRule="exact"/>
        <w:jc w:val="center"/>
        <w:outlineLvl w:val="0"/>
        <w:rPr>
          <w:rFonts w:ascii="Corbel" w:hAnsi="Corbel"/>
          <w:b/>
          <w:sz w:val="22"/>
          <w:szCs w:val="22"/>
        </w:rPr>
      </w:pPr>
      <w:r w:rsidRPr="00500914">
        <w:rPr>
          <w:rFonts w:ascii="Corbel" w:hAnsi="Corbel"/>
          <w:b/>
          <w:kern w:val="28"/>
          <w:sz w:val="22"/>
          <w:szCs w:val="22"/>
        </w:rPr>
        <w:t xml:space="preserve">Akceptační </w:t>
      </w:r>
      <w:r w:rsidR="00520A93" w:rsidRPr="00500914">
        <w:rPr>
          <w:rFonts w:ascii="Corbel" w:hAnsi="Corbel"/>
          <w:b/>
          <w:kern w:val="28"/>
          <w:sz w:val="22"/>
          <w:szCs w:val="22"/>
        </w:rPr>
        <w:t>protokol</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1"/>
        <w:gridCol w:w="6521"/>
      </w:tblGrid>
      <w:tr w:rsidR="000A738E" w:rsidRPr="00500914" w14:paraId="4B9FACAA" w14:textId="77777777" w:rsidTr="00FB7277">
        <w:trPr>
          <w:jc w:val="center"/>
        </w:trPr>
        <w:tc>
          <w:tcPr>
            <w:tcW w:w="1406" w:type="pct"/>
            <w:tcBorders>
              <w:top w:val="nil"/>
              <w:left w:val="nil"/>
              <w:bottom w:val="double" w:sz="4" w:space="0" w:color="auto"/>
              <w:right w:val="nil"/>
            </w:tcBorders>
            <w:vAlign w:val="center"/>
            <w:hideMark/>
          </w:tcPr>
          <w:p w14:paraId="2E7F0914" w14:textId="6B62F385" w:rsidR="000A738E" w:rsidRPr="00500914" w:rsidRDefault="000A738E" w:rsidP="00500914">
            <w:pPr>
              <w:spacing w:before="240" w:after="40" w:line="300" w:lineRule="exact"/>
              <w:jc w:val="left"/>
              <w:rPr>
                <w:rFonts w:ascii="Corbel" w:hAnsi="Corbel" w:cs="Arial"/>
                <w:b/>
                <w:bCs/>
                <w:sz w:val="22"/>
                <w:szCs w:val="22"/>
                <w:lang w:eastAsia="en-US"/>
              </w:rPr>
            </w:pPr>
          </w:p>
        </w:tc>
        <w:tc>
          <w:tcPr>
            <w:tcW w:w="3594" w:type="pct"/>
            <w:tcBorders>
              <w:top w:val="nil"/>
              <w:left w:val="nil"/>
              <w:bottom w:val="double" w:sz="4" w:space="0" w:color="auto"/>
              <w:right w:val="nil"/>
            </w:tcBorders>
            <w:vAlign w:val="center"/>
          </w:tcPr>
          <w:p w14:paraId="5A8C18C9" w14:textId="3D4B21A5" w:rsidR="000A738E" w:rsidRPr="00500914" w:rsidRDefault="000A738E" w:rsidP="00500914">
            <w:pPr>
              <w:spacing w:after="0" w:line="300" w:lineRule="exact"/>
              <w:jc w:val="left"/>
              <w:rPr>
                <w:rFonts w:ascii="Corbel" w:hAnsi="Corbel" w:cs="Arial"/>
                <w:sz w:val="22"/>
                <w:szCs w:val="22"/>
                <w:lang w:eastAsia="en-US"/>
              </w:rPr>
            </w:pPr>
          </w:p>
        </w:tc>
      </w:tr>
      <w:tr w:rsidR="000A738E" w:rsidRPr="00500914" w14:paraId="13E2E4F4" w14:textId="77777777" w:rsidTr="00FB7277">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hideMark/>
          </w:tcPr>
          <w:p w14:paraId="542D19A4" w14:textId="417BACDE" w:rsidR="000A738E" w:rsidRPr="00500914" w:rsidRDefault="000A738E" w:rsidP="00500914">
            <w:pPr>
              <w:spacing w:before="40" w:after="40" w:line="300" w:lineRule="exact"/>
              <w:jc w:val="left"/>
              <w:rPr>
                <w:rFonts w:ascii="Corbel" w:hAnsi="Corbel" w:cs="Arial"/>
                <w:sz w:val="22"/>
                <w:szCs w:val="22"/>
                <w:lang w:eastAsia="en-US"/>
              </w:rPr>
            </w:pPr>
            <w:r w:rsidRPr="00500914">
              <w:rPr>
                <w:rFonts w:ascii="Corbel" w:hAnsi="Corbel" w:cs="Arial"/>
                <w:sz w:val="22"/>
                <w:szCs w:val="22"/>
                <w:lang w:eastAsia="en-US"/>
              </w:rPr>
              <w:t xml:space="preserve">Název </w:t>
            </w:r>
            <w:r w:rsidR="00B57454" w:rsidRPr="00500914">
              <w:rPr>
                <w:rFonts w:ascii="Corbel" w:hAnsi="Corbel" w:cs="Arial"/>
                <w:sz w:val="22"/>
                <w:szCs w:val="22"/>
                <w:lang w:eastAsia="en-US"/>
              </w:rPr>
              <w:t>veřejné zakázky</w:t>
            </w:r>
          </w:p>
        </w:tc>
        <w:tc>
          <w:tcPr>
            <w:tcW w:w="3594" w:type="pct"/>
            <w:tcBorders>
              <w:top w:val="single" w:sz="4" w:space="0" w:color="auto"/>
              <w:left w:val="single" w:sz="4" w:space="0" w:color="auto"/>
              <w:bottom w:val="single" w:sz="4" w:space="0" w:color="auto"/>
              <w:right w:val="double" w:sz="4" w:space="0" w:color="auto"/>
            </w:tcBorders>
            <w:vAlign w:val="center"/>
          </w:tcPr>
          <w:p w14:paraId="613D9DFD" w14:textId="23781CC4" w:rsidR="000A738E" w:rsidRPr="00500914" w:rsidRDefault="000A738E" w:rsidP="00500914">
            <w:pPr>
              <w:spacing w:before="40" w:after="40" w:line="300" w:lineRule="exact"/>
              <w:jc w:val="left"/>
              <w:rPr>
                <w:rFonts w:ascii="Corbel" w:hAnsi="Corbel" w:cs="Arial"/>
                <w:sz w:val="22"/>
                <w:szCs w:val="22"/>
                <w:lang w:eastAsia="en-US"/>
              </w:rPr>
            </w:pPr>
          </w:p>
        </w:tc>
      </w:tr>
      <w:tr w:rsidR="000A738E" w:rsidRPr="00500914" w14:paraId="6F1A6F22" w14:textId="77777777" w:rsidTr="00FB7277">
        <w:trPr>
          <w:trHeight w:val="412"/>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hideMark/>
          </w:tcPr>
          <w:p w14:paraId="4841A3D5" w14:textId="77777777" w:rsidR="000A738E" w:rsidRPr="00500914" w:rsidRDefault="000A738E" w:rsidP="00500914">
            <w:pPr>
              <w:spacing w:before="40" w:after="40" w:line="300" w:lineRule="exact"/>
              <w:jc w:val="left"/>
              <w:rPr>
                <w:rFonts w:ascii="Corbel" w:hAnsi="Corbel" w:cs="Arial"/>
                <w:sz w:val="22"/>
                <w:szCs w:val="22"/>
                <w:lang w:eastAsia="en-US"/>
              </w:rPr>
            </w:pPr>
            <w:r w:rsidRPr="00500914">
              <w:rPr>
                <w:rFonts w:ascii="Corbel" w:hAnsi="Corbel" w:cs="Arial"/>
                <w:sz w:val="22"/>
                <w:szCs w:val="22"/>
                <w:lang w:eastAsia="en-US"/>
              </w:rPr>
              <w:t>Zpracovatel protokolu</w:t>
            </w:r>
          </w:p>
        </w:tc>
        <w:tc>
          <w:tcPr>
            <w:tcW w:w="3594" w:type="pct"/>
            <w:tcBorders>
              <w:top w:val="single" w:sz="4" w:space="0" w:color="auto"/>
              <w:left w:val="single" w:sz="4" w:space="0" w:color="auto"/>
              <w:bottom w:val="single" w:sz="4" w:space="0" w:color="auto"/>
              <w:right w:val="double" w:sz="4" w:space="0" w:color="auto"/>
            </w:tcBorders>
            <w:vAlign w:val="center"/>
          </w:tcPr>
          <w:p w14:paraId="19370729" w14:textId="77777777" w:rsidR="000A738E" w:rsidRPr="00500914" w:rsidRDefault="000A738E" w:rsidP="00500914">
            <w:pPr>
              <w:spacing w:before="40" w:after="40" w:line="300" w:lineRule="exact"/>
              <w:jc w:val="left"/>
              <w:rPr>
                <w:rFonts w:ascii="Corbel" w:hAnsi="Corbel" w:cs="Arial"/>
                <w:sz w:val="22"/>
                <w:szCs w:val="22"/>
                <w:lang w:eastAsia="en-US"/>
              </w:rPr>
            </w:pPr>
          </w:p>
        </w:tc>
      </w:tr>
      <w:tr w:rsidR="000A738E" w:rsidRPr="00500914" w14:paraId="0070742A" w14:textId="77777777" w:rsidTr="00FB7277">
        <w:trPr>
          <w:trHeight w:val="412"/>
          <w:jc w:val="center"/>
        </w:trPr>
        <w:tc>
          <w:tcPr>
            <w:tcW w:w="1406" w:type="pct"/>
            <w:tcBorders>
              <w:top w:val="single" w:sz="4" w:space="0" w:color="auto"/>
              <w:left w:val="double" w:sz="4" w:space="0" w:color="auto"/>
              <w:bottom w:val="double" w:sz="4" w:space="0" w:color="auto"/>
              <w:right w:val="single" w:sz="4" w:space="0" w:color="auto"/>
            </w:tcBorders>
            <w:shd w:val="clear" w:color="auto" w:fill="D9D9D9"/>
            <w:vAlign w:val="center"/>
            <w:hideMark/>
          </w:tcPr>
          <w:p w14:paraId="642650E1" w14:textId="77777777" w:rsidR="000A738E" w:rsidRPr="00500914" w:rsidRDefault="000A738E" w:rsidP="00500914">
            <w:pPr>
              <w:spacing w:before="40" w:after="40" w:line="300" w:lineRule="exact"/>
              <w:jc w:val="left"/>
              <w:rPr>
                <w:rFonts w:ascii="Corbel" w:hAnsi="Corbel" w:cs="Arial"/>
                <w:sz w:val="22"/>
                <w:szCs w:val="22"/>
                <w:lang w:eastAsia="en-US"/>
              </w:rPr>
            </w:pPr>
            <w:r w:rsidRPr="00500914">
              <w:rPr>
                <w:rFonts w:ascii="Corbel" w:hAnsi="Corbel" w:cs="Arial"/>
                <w:sz w:val="22"/>
                <w:szCs w:val="22"/>
                <w:lang w:eastAsia="en-US"/>
              </w:rPr>
              <w:t>Číslo protokolu</w:t>
            </w:r>
          </w:p>
        </w:tc>
        <w:tc>
          <w:tcPr>
            <w:tcW w:w="3594" w:type="pct"/>
            <w:tcBorders>
              <w:top w:val="single" w:sz="4" w:space="0" w:color="auto"/>
              <w:left w:val="single" w:sz="4" w:space="0" w:color="auto"/>
              <w:bottom w:val="double" w:sz="4" w:space="0" w:color="auto"/>
              <w:right w:val="double" w:sz="4" w:space="0" w:color="auto"/>
            </w:tcBorders>
            <w:vAlign w:val="center"/>
          </w:tcPr>
          <w:p w14:paraId="2CF9A660" w14:textId="77777777" w:rsidR="000A738E" w:rsidRPr="00500914" w:rsidRDefault="000A738E" w:rsidP="00500914">
            <w:pPr>
              <w:spacing w:before="40" w:after="40" w:line="300" w:lineRule="exact"/>
              <w:jc w:val="left"/>
              <w:rPr>
                <w:rFonts w:ascii="Corbel" w:hAnsi="Corbel" w:cs="Arial"/>
                <w:sz w:val="22"/>
                <w:szCs w:val="22"/>
                <w:lang w:eastAsia="en-US"/>
              </w:rPr>
            </w:pPr>
          </w:p>
        </w:tc>
      </w:tr>
    </w:tbl>
    <w:p w14:paraId="75252714" w14:textId="77777777" w:rsidR="000A738E" w:rsidRPr="00500914" w:rsidRDefault="000A738E" w:rsidP="00500914">
      <w:pPr>
        <w:spacing w:after="0" w:line="300" w:lineRule="exact"/>
        <w:jc w:val="left"/>
        <w:rPr>
          <w:rFonts w:ascii="Corbel" w:hAnsi="Corbel"/>
          <w:sz w:val="22"/>
          <w:szCs w:val="22"/>
        </w:rPr>
      </w:pPr>
    </w:p>
    <w:p w14:paraId="2D591078" w14:textId="77777777" w:rsidR="000A738E" w:rsidRPr="00500914" w:rsidRDefault="000A738E" w:rsidP="00500914">
      <w:pPr>
        <w:spacing w:after="0" w:line="300" w:lineRule="exact"/>
        <w:jc w:val="left"/>
        <w:rPr>
          <w:rFonts w:ascii="Corbel" w:hAnsi="Corbel"/>
          <w:b/>
          <w:sz w:val="22"/>
          <w:szCs w:val="22"/>
        </w:rPr>
      </w:pPr>
      <w:r w:rsidRPr="00500914">
        <w:rPr>
          <w:rFonts w:ascii="Corbel" w:hAnsi="Corbel"/>
          <w:b/>
          <w:sz w:val="22"/>
          <w:szCs w:val="22"/>
        </w:rPr>
        <w:t>PŘEDMĚT AKCEPTACE</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12" w:space="0" w:color="auto"/>
        </w:tblBorders>
        <w:tblCellMar>
          <w:left w:w="70" w:type="dxa"/>
          <w:right w:w="70" w:type="dxa"/>
        </w:tblCellMar>
        <w:tblLook w:val="04A0" w:firstRow="1" w:lastRow="0" w:firstColumn="1" w:lastColumn="0" w:noHBand="0" w:noVBand="1"/>
      </w:tblPr>
      <w:tblGrid>
        <w:gridCol w:w="2532"/>
        <w:gridCol w:w="6510"/>
      </w:tblGrid>
      <w:tr w:rsidR="000A738E" w:rsidRPr="00500914" w14:paraId="60EBCCBF" w14:textId="77777777" w:rsidTr="00FB7277">
        <w:trPr>
          <w:trHeight w:val="328"/>
        </w:trPr>
        <w:tc>
          <w:tcPr>
            <w:tcW w:w="1400" w:type="pct"/>
            <w:tcBorders>
              <w:top w:val="double" w:sz="4" w:space="0" w:color="auto"/>
              <w:left w:val="double" w:sz="4" w:space="0" w:color="auto"/>
              <w:bottom w:val="single" w:sz="4" w:space="0" w:color="auto"/>
              <w:right w:val="single" w:sz="12" w:space="0" w:color="auto"/>
            </w:tcBorders>
            <w:shd w:val="clear" w:color="auto" w:fill="D9D9D9"/>
            <w:vAlign w:val="center"/>
            <w:hideMark/>
          </w:tcPr>
          <w:p w14:paraId="4CD9A7AE"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Smlouva / číslo</w:t>
            </w:r>
          </w:p>
        </w:tc>
        <w:tc>
          <w:tcPr>
            <w:tcW w:w="3600" w:type="pct"/>
            <w:tcBorders>
              <w:top w:val="double" w:sz="4" w:space="0" w:color="auto"/>
              <w:left w:val="single" w:sz="12" w:space="0" w:color="auto"/>
              <w:bottom w:val="single" w:sz="4" w:space="0" w:color="auto"/>
              <w:right w:val="double" w:sz="4" w:space="0" w:color="auto"/>
            </w:tcBorders>
            <w:vAlign w:val="center"/>
            <w:hideMark/>
          </w:tcPr>
          <w:p w14:paraId="5502A11E" w14:textId="1CF4A8B0" w:rsidR="000A738E" w:rsidRPr="00500914" w:rsidRDefault="000A738E" w:rsidP="00500914">
            <w:pPr>
              <w:spacing w:after="0" w:line="300" w:lineRule="exact"/>
              <w:jc w:val="left"/>
              <w:rPr>
                <w:rFonts w:ascii="Corbel" w:hAnsi="Corbel"/>
                <w:i/>
                <w:sz w:val="22"/>
                <w:szCs w:val="22"/>
                <w:lang w:eastAsia="en-US"/>
              </w:rPr>
            </w:pPr>
            <w:r w:rsidRPr="00500914">
              <w:rPr>
                <w:rFonts w:ascii="Corbel" w:hAnsi="Corbel"/>
                <w:i/>
                <w:sz w:val="22"/>
                <w:szCs w:val="22"/>
                <w:lang w:eastAsia="en-US"/>
              </w:rPr>
              <w:t xml:space="preserve">popř. jiný dokument, na </w:t>
            </w:r>
            <w:r w:rsidR="005E50FC">
              <w:rPr>
                <w:rFonts w:ascii="Corbel" w:hAnsi="Corbel"/>
                <w:i/>
                <w:sz w:val="22"/>
                <w:szCs w:val="22"/>
                <w:lang w:eastAsia="en-US"/>
              </w:rPr>
              <w:t>jehož základě</w:t>
            </w:r>
            <w:r w:rsidRPr="00500914">
              <w:rPr>
                <w:rFonts w:ascii="Corbel" w:hAnsi="Corbel"/>
                <w:i/>
                <w:sz w:val="22"/>
                <w:szCs w:val="22"/>
                <w:lang w:eastAsia="en-US"/>
              </w:rPr>
              <w:t xml:space="preserve"> k akceptaci dochází</w:t>
            </w:r>
          </w:p>
        </w:tc>
      </w:tr>
      <w:tr w:rsidR="000A738E" w:rsidRPr="00500914" w14:paraId="74C577F5" w14:textId="77777777" w:rsidTr="00FB7277">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511A94DA"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 xml:space="preserve">Předmět plnění </w:t>
            </w:r>
            <w:r w:rsidRPr="00500914">
              <w:rPr>
                <w:rFonts w:ascii="Corbel" w:hAnsi="Corbel"/>
                <w:b/>
                <w:i/>
                <w:sz w:val="22"/>
                <w:szCs w:val="22"/>
                <w:lang w:eastAsia="en-US"/>
              </w:rPr>
              <w:t>(podle smlouvy)</w:t>
            </w:r>
          </w:p>
        </w:tc>
        <w:tc>
          <w:tcPr>
            <w:tcW w:w="3600" w:type="pct"/>
            <w:tcBorders>
              <w:top w:val="single" w:sz="4" w:space="0" w:color="auto"/>
              <w:left w:val="single" w:sz="12" w:space="0" w:color="auto"/>
              <w:bottom w:val="single" w:sz="4" w:space="0" w:color="auto"/>
              <w:right w:val="double" w:sz="4" w:space="0" w:color="auto"/>
            </w:tcBorders>
            <w:vAlign w:val="center"/>
            <w:hideMark/>
          </w:tcPr>
          <w:p w14:paraId="03CD4465" w14:textId="0FBF63F5" w:rsidR="000A738E" w:rsidRPr="00500914" w:rsidRDefault="000A738E" w:rsidP="00500914">
            <w:pPr>
              <w:spacing w:after="0" w:line="300" w:lineRule="exact"/>
              <w:jc w:val="left"/>
              <w:rPr>
                <w:rFonts w:ascii="Corbel" w:hAnsi="Corbel"/>
                <w:i/>
                <w:sz w:val="22"/>
                <w:szCs w:val="22"/>
                <w:lang w:eastAsia="en-US"/>
              </w:rPr>
            </w:pPr>
            <w:r w:rsidRPr="00500914">
              <w:rPr>
                <w:rFonts w:ascii="Corbel" w:hAnsi="Corbel"/>
                <w:i/>
                <w:sz w:val="22"/>
                <w:szCs w:val="22"/>
                <w:lang w:eastAsia="en-US"/>
              </w:rPr>
              <w:t xml:space="preserve">např. </w:t>
            </w:r>
            <w:r w:rsidR="00C6435D" w:rsidRPr="00500914">
              <w:rPr>
                <w:rFonts w:ascii="Corbel" w:hAnsi="Corbel"/>
                <w:i/>
                <w:sz w:val="22"/>
                <w:szCs w:val="22"/>
                <w:lang w:eastAsia="en-US"/>
              </w:rPr>
              <w:t xml:space="preserve">dodávka </w:t>
            </w:r>
            <w:r w:rsidR="005E50FC">
              <w:rPr>
                <w:rFonts w:ascii="Corbel" w:hAnsi="Corbel"/>
                <w:i/>
                <w:sz w:val="22"/>
                <w:szCs w:val="22"/>
                <w:lang w:eastAsia="en-US"/>
              </w:rPr>
              <w:t xml:space="preserve">diskového uložiště, páskové knihovny </w:t>
            </w:r>
            <w:r w:rsidR="00C6435D" w:rsidRPr="00500914">
              <w:rPr>
                <w:rFonts w:ascii="Corbel" w:hAnsi="Corbel"/>
                <w:i/>
                <w:sz w:val="22"/>
                <w:szCs w:val="22"/>
                <w:lang w:eastAsia="en-US"/>
              </w:rPr>
              <w:t xml:space="preserve">atp. </w:t>
            </w:r>
            <w:r w:rsidRPr="00500914">
              <w:rPr>
                <w:rFonts w:ascii="Corbel" w:hAnsi="Corbel"/>
                <w:i/>
                <w:sz w:val="22"/>
                <w:szCs w:val="22"/>
                <w:lang w:eastAsia="en-US"/>
              </w:rPr>
              <w:t xml:space="preserve"> </w:t>
            </w:r>
          </w:p>
        </w:tc>
      </w:tr>
      <w:tr w:rsidR="000A738E" w:rsidRPr="00500914" w14:paraId="35FE450A" w14:textId="77777777" w:rsidTr="00FB7277">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5697E4B8"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Důvod akceptace</w:t>
            </w:r>
          </w:p>
        </w:tc>
        <w:tc>
          <w:tcPr>
            <w:tcW w:w="3600" w:type="pct"/>
            <w:tcBorders>
              <w:top w:val="single" w:sz="4" w:space="0" w:color="auto"/>
              <w:left w:val="single" w:sz="12" w:space="0" w:color="auto"/>
              <w:bottom w:val="single" w:sz="4" w:space="0" w:color="auto"/>
              <w:right w:val="double" w:sz="4" w:space="0" w:color="auto"/>
            </w:tcBorders>
            <w:vAlign w:val="center"/>
            <w:hideMark/>
          </w:tcPr>
          <w:p w14:paraId="1C2E4448" w14:textId="43911519" w:rsidR="000A738E" w:rsidRPr="00500914" w:rsidRDefault="000A738E" w:rsidP="00500914">
            <w:pPr>
              <w:spacing w:after="0" w:line="300" w:lineRule="exact"/>
              <w:jc w:val="left"/>
              <w:rPr>
                <w:rFonts w:ascii="Corbel" w:hAnsi="Corbel"/>
                <w:i/>
                <w:sz w:val="22"/>
                <w:szCs w:val="22"/>
                <w:lang w:eastAsia="en-US"/>
              </w:rPr>
            </w:pPr>
            <w:r w:rsidRPr="00500914">
              <w:rPr>
                <w:rFonts w:ascii="Corbel" w:hAnsi="Corbel"/>
                <w:i/>
                <w:sz w:val="22"/>
                <w:szCs w:val="22"/>
                <w:lang w:eastAsia="en-US"/>
              </w:rPr>
              <w:t xml:space="preserve">např. ukončení etapy, </w:t>
            </w:r>
            <w:r w:rsidR="005E50FC">
              <w:rPr>
                <w:rFonts w:ascii="Corbel" w:hAnsi="Corbel"/>
                <w:i/>
                <w:sz w:val="22"/>
                <w:szCs w:val="22"/>
                <w:lang w:eastAsia="en-US"/>
              </w:rPr>
              <w:t>dokončení dílčího plnění</w:t>
            </w:r>
            <w:r w:rsidRPr="00500914">
              <w:rPr>
                <w:rFonts w:ascii="Corbel" w:hAnsi="Corbel"/>
                <w:i/>
                <w:sz w:val="22"/>
                <w:szCs w:val="22"/>
                <w:lang w:eastAsia="en-US"/>
              </w:rPr>
              <w:t xml:space="preserve"> </w:t>
            </w:r>
          </w:p>
        </w:tc>
      </w:tr>
      <w:tr w:rsidR="000A738E" w:rsidRPr="00500914" w14:paraId="51A5E848" w14:textId="77777777" w:rsidTr="00FB7277">
        <w:trPr>
          <w:trHeight w:val="328"/>
        </w:trPr>
        <w:tc>
          <w:tcPr>
            <w:tcW w:w="1400" w:type="pct"/>
            <w:tcBorders>
              <w:top w:val="single" w:sz="4" w:space="0" w:color="auto"/>
              <w:left w:val="double" w:sz="4" w:space="0" w:color="auto"/>
              <w:bottom w:val="double" w:sz="4" w:space="0" w:color="auto"/>
              <w:right w:val="single" w:sz="12" w:space="0" w:color="auto"/>
            </w:tcBorders>
            <w:shd w:val="clear" w:color="auto" w:fill="D9D9D9"/>
            <w:vAlign w:val="center"/>
            <w:hideMark/>
          </w:tcPr>
          <w:p w14:paraId="76AB6406"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Forma akceptace</w:t>
            </w:r>
          </w:p>
        </w:tc>
        <w:tc>
          <w:tcPr>
            <w:tcW w:w="3600" w:type="pct"/>
            <w:tcBorders>
              <w:top w:val="single" w:sz="4" w:space="0" w:color="auto"/>
              <w:left w:val="single" w:sz="12" w:space="0" w:color="auto"/>
              <w:bottom w:val="double" w:sz="4" w:space="0" w:color="auto"/>
              <w:right w:val="double" w:sz="4" w:space="0" w:color="auto"/>
            </w:tcBorders>
            <w:vAlign w:val="center"/>
            <w:hideMark/>
          </w:tcPr>
          <w:p w14:paraId="282940C1" w14:textId="64BEBA2D"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i/>
                <w:sz w:val="22"/>
                <w:szCs w:val="22"/>
                <w:lang w:eastAsia="en-US"/>
              </w:rPr>
              <w:t>např. předání dokumentace</w:t>
            </w:r>
            <w:r w:rsidR="00591766" w:rsidRPr="00500914">
              <w:rPr>
                <w:rFonts w:ascii="Corbel" w:hAnsi="Corbel"/>
                <w:i/>
                <w:sz w:val="22"/>
                <w:szCs w:val="22"/>
                <w:lang w:eastAsia="en-US"/>
              </w:rPr>
              <w:t>, zprovoznění HW</w:t>
            </w:r>
          </w:p>
        </w:tc>
      </w:tr>
    </w:tbl>
    <w:p w14:paraId="64CCE686" w14:textId="77777777" w:rsidR="000A738E" w:rsidRPr="00500914" w:rsidRDefault="000A738E" w:rsidP="00500914">
      <w:pPr>
        <w:spacing w:after="0" w:line="300" w:lineRule="exact"/>
        <w:jc w:val="left"/>
        <w:rPr>
          <w:rFonts w:ascii="Corbel" w:hAnsi="Corbel"/>
          <w:sz w:val="22"/>
          <w:szCs w:val="22"/>
        </w:rPr>
      </w:pPr>
    </w:p>
    <w:p w14:paraId="23B490C0" w14:textId="77777777" w:rsidR="000A738E" w:rsidRPr="00500914" w:rsidRDefault="000A738E" w:rsidP="00500914">
      <w:pPr>
        <w:spacing w:after="0" w:line="300" w:lineRule="exact"/>
        <w:jc w:val="left"/>
        <w:rPr>
          <w:rFonts w:ascii="Corbel" w:hAnsi="Corbel"/>
          <w:b/>
          <w:sz w:val="22"/>
          <w:szCs w:val="22"/>
        </w:rPr>
      </w:pPr>
      <w:r w:rsidRPr="00500914">
        <w:rPr>
          <w:rFonts w:ascii="Corbel" w:hAnsi="Corbel"/>
          <w:b/>
          <w:sz w:val="22"/>
          <w:szCs w:val="22"/>
        </w:rPr>
        <w:t>SMLUVNÍ STRANY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2"/>
        <w:gridCol w:w="6510"/>
      </w:tblGrid>
      <w:tr w:rsidR="000A738E" w:rsidRPr="00500914" w14:paraId="6CF730C7" w14:textId="77777777" w:rsidTr="00FB7277">
        <w:trPr>
          <w:trHeight w:val="328"/>
        </w:trPr>
        <w:tc>
          <w:tcPr>
            <w:tcW w:w="5000" w:type="pct"/>
            <w:gridSpan w:val="2"/>
            <w:tcBorders>
              <w:top w:val="double" w:sz="4" w:space="0" w:color="auto"/>
              <w:left w:val="double" w:sz="4" w:space="0" w:color="auto"/>
              <w:bottom w:val="single" w:sz="12" w:space="0" w:color="auto"/>
              <w:right w:val="double" w:sz="4" w:space="0" w:color="auto"/>
            </w:tcBorders>
            <w:shd w:val="clear" w:color="auto" w:fill="E6E6E6"/>
            <w:vAlign w:val="center"/>
            <w:hideMark/>
          </w:tcPr>
          <w:p w14:paraId="6121E912" w14:textId="29A1CF6B" w:rsidR="000A738E" w:rsidRPr="00500914" w:rsidRDefault="006F21E2"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KUPUJÍCÍ</w:t>
            </w:r>
          </w:p>
        </w:tc>
      </w:tr>
      <w:tr w:rsidR="000A738E" w:rsidRPr="00500914" w14:paraId="3A2578E0" w14:textId="77777777" w:rsidTr="00FB7277">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vAlign w:val="center"/>
            <w:hideMark/>
          </w:tcPr>
          <w:p w14:paraId="621728F1"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Název</w:t>
            </w:r>
          </w:p>
        </w:tc>
        <w:tc>
          <w:tcPr>
            <w:tcW w:w="3600" w:type="pct"/>
            <w:tcBorders>
              <w:top w:val="single" w:sz="12" w:space="0" w:color="auto"/>
              <w:left w:val="single" w:sz="12" w:space="0" w:color="auto"/>
              <w:bottom w:val="single" w:sz="4" w:space="0" w:color="auto"/>
              <w:right w:val="double" w:sz="4" w:space="0" w:color="auto"/>
            </w:tcBorders>
            <w:vAlign w:val="center"/>
            <w:hideMark/>
          </w:tcPr>
          <w:p w14:paraId="2D8A9FE9"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i/>
                <w:sz w:val="22"/>
                <w:szCs w:val="22"/>
                <w:lang w:eastAsia="en-US"/>
              </w:rPr>
              <w:t>Dle smlouvy</w:t>
            </w:r>
          </w:p>
        </w:tc>
      </w:tr>
      <w:tr w:rsidR="000A738E" w:rsidRPr="00500914" w14:paraId="42D4A97C" w14:textId="77777777" w:rsidTr="00FB7277">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4A9AEAF0"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Adresa</w:t>
            </w:r>
          </w:p>
        </w:tc>
        <w:tc>
          <w:tcPr>
            <w:tcW w:w="3600" w:type="pct"/>
            <w:tcBorders>
              <w:top w:val="single" w:sz="4" w:space="0" w:color="auto"/>
              <w:left w:val="single" w:sz="12" w:space="0" w:color="auto"/>
              <w:bottom w:val="single" w:sz="4" w:space="0" w:color="auto"/>
              <w:right w:val="double" w:sz="4" w:space="0" w:color="auto"/>
            </w:tcBorders>
            <w:vAlign w:val="center"/>
          </w:tcPr>
          <w:p w14:paraId="3433D08E" w14:textId="77777777" w:rsidR="000A738E" w:rsidRPr="00500914" w:rsidRDefault="000A738E" w:rsidP="00500914">
            <w:pPr>
              <w:spacing w:after="0" w:line="300" w:lineRule="exact"/>
              <w:jc w:val="left"/>
              <w:rPr>
                <w:rFonts w:ascii="Corbel" w:hAnsi="Corbel"/>
                <w:sz w:val="22"/>
                <w:szCs w:val="22"/>
                <w:lang w:eastAsia="en-US"/>
              </w:rPr>
            </w:pPr>
          </w:p>
        </w:tc>
      </w:tr>
      <w:tr w:rsidR="000A738E" w:rsidRPr="00500914" w14:paraId="4A2FA54F" w14:textId="77777777" w:rsidTr="00FB7277">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7376C1FA"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IČO</w:t>
            </w:r>
          </w:p>
        </w:tc>
        <w:tc>
          <w:tcPr>
            <w:tcW w:w="3600" w:type="pct"/>
            <w:tcBorders>
              <w:top w:val="single" w:sz="4" w:space="0" w:color="auto"/>
              <w:left w:val="single" w:sz="12" w:space="0" w:color="auto"/>
              <w:bottom w:val="single" w:sz="4" w:space="0" w:color="auto"/>
              <w:right w:val="double" w:sz="4" w:space="0" w:color="auto"/>
            </w:tcBorders>
            <w:vAlign w:val="center"/>
          </w:tcPr>
          <w:p w14:paraId="2DFC7C0C" w14:textId="77777777" w:rsidR="000A738E" w:rsidRPr="00500914" w:rsidRDefault="000A738E" w:rsidP="00500914">
            <w:pPr>
              <w:spacing w:after="0" w:line="300" w:lineRule="exact"/>
              <w:jc w:val="left"/>
              <w:rPr>
                <w:rFonts w:ascii="Corbel" w:hAnsi="Corbel"/>
                <w:sz w:val="22"/>
                <w:szCs w:val="22"/>
                <w:lang w:eastAsia="en-US"/>
              </w:rPr>
            </w:pPr>
          </w:p>
        </w:tc>
      </w:tr>
      <w:tr w:rsidR="000A738E" w:rsidRPr="00500914" w14:paraId="1916ABB9" w14:textId="77777777" w:rsidTr="00FB7277">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20E5B672"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Odpovědná osoba</w:t>
            </w:r>
          </w:p>
        </w:tc>
        <w:tc>
          <w:tcPr>
            <w:tcW w:w="3600" w:type="pct"/>
            <w:tcBorders>
              <w:top w:val="single" w:sz="4" w:space="0" w:color="auto"/>
              <w:left w:val="single" w:sz="12" w:space="0" w:color="auto"/>
              <w:bottom w:val="single" w:sz="4" w:space="0" w:color="auto"/>
              <w:right w:val="double" w:sz="4" w:space="0" w:color="auto"/>
            </w:tcBorders>
            <w:vAlign w:val="center"/>
            <w:hideMark/>
          </w:tcPr>
          <w:p w14:paraId="2794F8B9"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i/>
                <w:sz w:val="22"/>
                <w:szCs w:val="22"/>
                <w:lang w:eastAsia="en-US"/>
              </w:rPr>
              <w:t>osoba uvedená ve smlouvě</w:t>
            </w:r>
          </w:p>
        </w:tc>
      </w:tr>
      <w:tr w:rsidR="000A738E" w:rsidRPr="00500914" w14:paraId="31D2C4A9" w14:textId="77777777" w:rsidTr="00FB7277">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15C69BDF"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Funkce</w:t>
            </w:r>
          </w:p>
        </w:tc>
        <w:tc>
          <w:tcPr>
            <w:tcW w:w="3600" w:type="pct"/>
            <w:tcBorders>
              <w:top w:val="single" w:sz="4" w:space="0" w:color="auto"/>
              <w:left w:val="single" w:sz="12" w:space="0" w:color="auto"/>
              <w:bottom w:val="single" w:sz="4" w:space="0" w:color="auto"/>
              <w:right w:val="double" w:sz="4" w:space="0" w:color="auto"/>
            </w:tcBorders>
            <w:vAlign w:val="center"/>
          </w:tcPr>
          <w:p w14:paraId="7F566E4F" w14:textId="77777777" w:rsidR="000A738E" w:rsidRPr="00500914" w:rsidRDefault="000A738E" w:rsidP="00500914">
            <w:pPr>
              <w:spacing w:after="0" w:line="300" w:lineRule="exact"/>
              <w:jc w:val="left"/>
              <w:rPr>
                <w:rFonts w:ascii="Corbel" w:hAnsi="Corbel"/>
                <w:sz w:val="22"/>
                <w:szCs w:val="22"/>
                <w:lang w:eastAsia="en-US"/>
              </w:rPr>
            </w:pPr>
          </w:p>
        </w:tc>
      </w:tr>
      <w:tr w:rsidR="000A738E" w:rsidRPr="00500914" w14:paraId="16B85925" w14:textId="77777777" w:rsidTr="00FB7277">
        <w:trPr>
          <w:trHeight w:val="328"/>
        </w:trPr>
        <w:tc>
          <w:tcPr>
            <w:tcW w:w="5000" w:type="pct"/>
            <w:gridSpan w:val="2"/>
            <w:tcBorders>
              <w:top w:val="single" w:sz="12" w:space="0" w:color="auto"/>
              <w:left w:val="double" w:sz="4" w:space="0" w:color="auto"/>
              <w:bottom w:val="single" w:sz="12" w:space="0" w:color="auto"/>
              <w:right w:val="double" w:sz="4" w:space="0" w:color="auto"/>
            </w:tcBorders>
            <w:shd w:val="clear" w:color="auto" w:fill="E6E6E6"/>
            <w:vAlign w:val="center"/>
            <w:hideMark/>
          </w:tcPr>
          <w:p w14:paraId="7DCF59E3" w14:textId="007183E2" w:rsidR="000A738E" w:rsidRPr="00500914" w:rsidRDefault="006F21E2"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PRODÁVAJÍCÍ</w:t>
            </w:r>
          </w:p>
        </w:tc>
      </w:tr>
      <w:tr w:rsidR="000A738E" w:rsidRPr="00500914" w14:paraId="22AF6286" w14:textId="77777777" w:rsidTr="00FB7277">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vAlign w:val="center"/>
            <w:hideMark/>
          </w:tcPr>
          <w:p w14:paraId="3940A7B3"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Název</w:t>
            </w:r>
          </w:p>
        </w:tc>
        <w:tc>
          <w:tcPr>
            <w:tcW w:w="3600" w:type="pct"/>
            <w:tcBorders>
              <w:top w:val="single" w:sz="12" w:space="0" w:color="auto"/>
              <w:left w:val="single" w:sz="12" w:space="0" w:color="auto"/>
              <w:bottom w:val="single" w:sz="4" w:space="0" w:color="auto"/>
              <w:right w:val="double" w:sz="4" w:space="0" w:color="auto"/>
            </w:tcBorders>
            <w:vAlign w:val="center"/>
            <w:hideMark/>
          </w:tcPr>
          <w:p w14:paraId="006E4DE8"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i/>
                <w:sz w:val="22"/>
                <w:szCs w:val="22"/>
                <w:lang w:eastAsia="en-US"/>
              </w:rPr>
              <w:t>Dle smlouvy</w:t>
            </w:r>
          </w:p>
        </w:tc>
      </w:tr>
      <w:tr w:rsidR="000A738E" w:rsidRPr="00500914" w14:paraId="2AADB50D" w14:textId="77777777" w:rsidTr="00FB7277">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3D636CB9"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 xml:space="preserve">Adresa </w:t>
            </w:r>
          </w:p>
        </w:tc>
        <w:tc>
          <w:tcPr>
            <w:tcW w:w="3600" w:type="pct"/>
            <w:tcBorders>
              <w:top w:val="single" w:sz="4" w:space="0" w:color="auto"/>
              <w:left w:val="single" w:sz="12" w:space="0" w:color="auto"/>
              <w:bottom w:val="single" w:sz="4" w:space="0" w:color="auto"/>
              <w:right w:val="double" w:sz="4" w:space="0" w:color="auto"/>
            </w:tcBorders>
            <w:vAlign w:val="center"/>
          </w:tcPr>
          <w:p w14:paraId="2A4EC379" w14:textId="77777777" w:rsidR="000A738E" w:rsidRPr="00500914" w:rsidRDefault="000A738E" w:rsidP="00500914">
            <w:pPr>
              <w:spacing w:after="0" w:line="300" w:lineRule="exact"/>
              <w:jc w:val="left"/>
              <w:rPr>
                <w:rFonts w:ascii="Corbel" w:hAnsi="Corbel"/>
                <w:sz w:val="22"/>
                <w:szCs w:val="22"/>
                <w:lang w:eastAsia="en-US"/>
              </w:rPr>
            </w:pPr>
          </w:p>
        </w:tc>
      </w:tr>
      <w:tr w:rsidR="000A738E" w:rsidRPr="00500914" w14:paraId="290D5917" w14:textId="77777777" w:rsidTr="00FB7277">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6507811F"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IČO</w:t>
            </w:r>
          </w:p>
        </w:tc>
        <w:tc>
          <w:tcPr>
            <w:tcW w:w="3600" w:type="pct"/>
            <w:tcBorders>
              <w:top w:val="single" w:sz="4" w:space="0" w:color="auto"/>
              <w:left w:val="single" w:sz="12" w:space="0" w:color="auto"/>
              <w:bottom w:val="single" w:sz="4" w:space="0" w:color="auto"/>
              <w:right w:val="double" w:sz="4" w:space="0" w:color="auto"/>
            </w:tcBorders>
            <w:vAlign w:val="center"/>
          </w:tcPr>
          <w:p w14:paraId="6BF17473" w14:textId="77777777" w:rsidR="000A738E" w:rsidRPr="00500914" w:rsidRDefault="000A738E" w:rsidP="00500914">
            <w:pPr>
              <w:spacing w:after="0" w:line="300" w:lineRule="exact"/>
              <w:jc w:val="left"/>
              <w:rPr>
                <w:rFonts w:ascii="Corbel" w:hAnsi="Corbel"/>
                <w:sz w:val="22"/>
                <w:szCs w:val="22"/>
                <w:lang w:eastAsia="en-US"/>
              </w:rPr>
            </w:pPr>
          </w:p>
        </w:tc>
      </w:tr>
      <w:tr w:rsidR="000A738E" w:rsidRPr="00500914" w14:paraId="3526CABE" w14:textId="77777777" w:rsidTr="00FB7277">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001F7DD5"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 xml:space="preserve">Odpovědná osoba </w:t>
            </w:r>
          </w:p>
        </w:tc>
        <w:tc>
          <w:tcPr>
            <w:tcW w:w="3600" w:type="pct"/>
            <w:tcBorders>
              <w:top w:val="single" w:sz="4" w:space="0" w:color="auto"/>
              <w:left w:val="single" w:sz="12" w:space="0" w:color="auto"/>
              <w:bottom w:val="single" w:sz="4" w:space="0" w:color="auto"/>
              <w:right w:val="double" w:sz="4" w:space="0" w:color="auto"/>
            </w:tcBorders>
            <w:vAlign w:val="center"/>
            <w:hideMark/>
          </w:tcPr>
          <w:p w14:paraId="532B09E0"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i/>
                <w:sz w:val="22"/>
                <w:szCs w:val="22"/>
                <w:lang w:eastAsia="en-US"/>
              </w:rPr>
              <w:t>osoba uvedená ve smlouvě</w:t>
            </w:r>
          </w:p>
        </w:tc>
      </w:tr>
      <w:tr w:rsidR="000A738E" w:rsidRPr="00500914" w14:paraId="2F44F776" w14:textId="77777777" w:rsidTr="00FB7277">
        <w:trPr>
          <w:trHeight w:val="328"/>
        </w:trPr>
        <w:tc>
          <w:tcPr>
            <w:tcW w:w="1400" w:type="pct"/>
            <w:tcBorders>
              <w:top w:val="single" w:sz="4" w:space="0" w:color="auto"/>
              <w:left w:val="double" w:sz="4" w:space="0" w:color="auto"/>
              <w:bottom w:val="double" w:sz="4" w:space="0" w:color="auto"/>
              <w:right w:val="single" w:sz="12" w:space="0" w:color="auto"/>
            </w:tcBorders>
            <w:shd w:val="clear" w:color="auto" w:fill="D9D9D9"/>
            <w:vAlign w:val="center"/>
            <w:hideMark/>
          </w:tcPr>
          <w:p w14:paraId="2C3CA042" w14:textId="77777777" w:rsidR="000A738E" w:rsidRPr="00500914" w:rsidRDefault="000A738E" w:rsidP="00500914">
            <w:pPr>
              <w:spacing w:after="0" w:line="300" w:lineRule="exact"/>
              <w:jc w:val="left"/>
              <w:rPr>
                <w:rFonts w:ascii="Corbel" w:hAnsi="Corbel"/>
                <w:b/>
                <w:sz w:val="22"/>
                <w:szCs w:val="22"/>
                <w:lang w:eastAsia="en-US"/>
              </w:rPr>
            </w:pPr>
            <w:r w:rsidRPr="00500914">
              <w:rPr>
                <w:rFonts w:ascii="Corbel" w:hAnsi="Corbel"/>
                <w:b/>
                <w:sz w:val="22"/>
                <w:szCs w:val="22"/>
                <w:lang w:eastAsia="en-US"/>
              </w:rPr>
              <w:t>Funkce</w:t>
            </w:r>
          </w:p>
        </w:tc>
        <w:tc>
          <w:tcPr>
            <w:tcW w:w="3600" w:type="pct"/>
            <w:tcBorders>
              <w:top w:val="single" w:sz="4" w:space="0" w:color="auto"/>
              <w:left w:val="single" w:sz="12" w:space="0" w:color="auto"/>
              <w:bottom w:val="double" w:sz="4" w:space="0" w:color="auto"/>
              <w:right w:val="double" w:sz="4" w:space="0" w:color="auto"/>
            </w:tcBorders>
            <w:vAlign w:val="center"/>
          </w:tcPr>
          <w:p w14:paraId="2CDCD786" w14:textId="77777777" w:rsidR="000A738E" w:rsidRPr="00500914" w:rsidRDefault="000A738E" w:rsidP="00500914">
            <w:pPr>
              <w:spacing w:after="0" w:line="300" w:lineRule="exact"/>
              <w:jc w:val="left"/>
              <w:rPr>
                <w:rFonts w:ascii="Corbel" w:hAnsi="Corbel"/>
                <w:sz w:val="22"/>
                <w:szCs w:val="22"/>
                <w:lang w:eastAsia="en-US"/>
              </w:rPr>
            </w:pPr>
          </w:p>
        </w:tc>
      </w:tr>
    </w:tbl>
    <w:p w14:paraId="03D64429" w14:textId="77777777" w:rsidR="000A738E" w:rsidRPr="00500914" w:rsidRDefault="000A738E" w:rsidP="00500914">
      <w:pPr>
        <w:spacing w:after="0" w:line="300" w:lineRule="exact"/>
        <w:jc w:val="left"/>
        <w:rPr>
          <w:rFonts w:ascii="Corbel" w:hAnsi="Corbel"/>
          <w:sz w:val="22"/>
          <w:szCs w:val="22"/>
        </w:rPr>
      </w:pPr>
    </w:p>
    <w:p w14:paraId="4E0187A6" w14:textId="77777777" w:rsidR="000A738E" w:rsidRPr="00500914" w:rsidRDefault="000A738E" w:rsidP="00500914">
      <w:pPr>
        <w:spacing w:after="0" w:line="300" w:lineRule="exact"/>
        <w:jc w:val="left"/>
        <w:rPr>
          <w:rFonts w:ascii="Corbel" w:hAnsi="Corbel"/>
          <w:b/>
          <w:sz w:val="22"/>
          <w:szCs w:val="22"/>
        </w:rPr>
      </w:pPr>
      <w:r w:rsidRPr="00500914">
        <w:rPr>
          <w:rFonts w:ascii="Corbel" w:hAnsi="Corbel"/>
          <w:b/>
          <w:sz w:val="22"/>
          <w:szCs w:val="22"/>
        </w:rPr>
        <w:t xml:space="preserve">SEZNAM PŘÍLOH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
        <w:gridCol w:w="1728"/>
        <w:gridCol w:w="1829"/>
        <w:gridCol w:w="1654"/>
        <w:gridCol w:w="1339"/>
        <w:gridCol w:w="2077"/>
      </w:tblGrid>
      <w:tr w:rsidR="000A738E" w:rsidRPr="00500914" w14:paraId="6346A3DD" w14:textId="77777777" w:rsidTr="00FB7277">
        <w:trPr>
          <w:jc w:val="center"/>
        </w:trPr>
        <w:tc>
          <w:tcPr>
            <w:tcW w:w="1196" w:type="pct"/>
            <w:gridSpan w:val="2"/>
            <w:tcBorders>
              <w:top w:val="double" w:sz="4" w:space="0" w:color="auto"/>
              <w:left w:val="double" w:sz="4" w:space="0" w:color="auto"/>
              <w:bottom w:val="single" w:sz="12" w:space="0" w:color="auto"/>
              <w:right w:val="single" w:sz="8" w:space="0" w:color="auto"/>
            </w:tcBorders>
            <w:shd w:val="clear" w:color="auto" w:fill="D9D9D9"/>
            <w:vAlign w:val="center"/>
            <w:hideMark/>
          </w:tcPr>
          <w:p w14:paraId="2BBDD255" w14:textId="6B619BB6" w:rsidR="000A738E" w:rsidRPr="00500914" w:rsidRDefault="000A738E" w:rsidP="00500914">
            <w:pPr>
              <w:spacing w:before="40" w:after="40" w:line="300" w:lineRule="exact"/>
              <w:jc w:val="center"/>
              <w:rPr>
                <w:rFonts w:ascii="Corbel" w:hAnsi="Corbel" w:cs="Arial"/>
                <w:b/>
                <w:bCs/>
                <w:sz w:val="22"/>
                <w:szCs w:val="22"/>
                <w:lang w:eastAsia="en-US"/>
              </w:rPr>
            </w:pPr>
            <w:r w:rsidRPr="00500914">
              <w:rPr>
                <w:rFonts w:ascii="Corbel" w:hAnsi="Corbel" w:cs="Arial"/>
                <w:b/>
                <w:bCs/>
                <w:sz w:val="22"/>
                <w:szCs w:val="22"/>
                <w:lang w:eastAsia="en-US"/>
              </w:rPr>
              <w:t xml:space="preserve">Typ přílohy </w:t>
            </w:r>
            <w:r w:rsidRPr="00500914">
              <w:rPr>
                <w:rFonts w:ascii="Corbel" w:hAnsi="Corbel" w:cs="Arial"/>
                <w:b/>
                <w:bCs/>
                <w:i/>
                <w:sz w:val="22"/>
                <w:szCs w:val="22"/>
                <w:lang w:eastAsia="en-US"/>
              </w:rPr>
              <w:t>(manuál, CD,</w:t>
            </w:r>
            <w:r w:rsidR="00827DAC" w:rsidRPr="00500914">
              <w:rPr>
                <w:rFonts w:ascii="Corbel" w:hAnsi="Corbel" w:cs="Arial"/>
                <w:b/>
                <w:bCs/>
                <w:i/>
                <w:sz w:val="22"/>
                <w:szCs w:val="22"/>
                <w:lang w:eastAsia="en-US"/>
              </w:rPr>
              <w:t xml:space="preserve"> </w:t>
            </w:r>
            <w:proofErr w:type="spellStart"/>
            <w:r w:rsidR="00827DAC" w:rsidRPr="00500914">
              <w:rPr>
                <w:rFonts w:ascii="Corbel" w:hAnsi="Corbel" w:cs="Arial"/>
                <w:b/>
                <w:bCs/>
                <w:i/>
                <w:sz w:val="22"/>
                <w:szCs w:val="22"/>
                <w:lang w:eastAsia="en-US"/>
              </w:rPr>
              <w:t>datasheet</w:t>
            </w:r>
            <w:proofErr w:type="spellEnd"/>
            <w:r w:rsidR="00AB0FDF" w:rsidRPr="00500914">
              <w:rPr>
                <w:rFonts w:ascii="Corbel" w:hAnsi="Corbel" w:cs="Arial"/>
                <w:b/>
                <w:bCs/>
                <w:i/>
                <w:sz w:val="22"/>
                <w:szCs w:val="22"/>
                <w:lang w:eastAsia="en-US"/>
              </w:rPr>
              <w:t>…</w:t>
            </w:r>
            <w:r w:rsidRPr="00500914">
              <w:rPr>
                <w:rFonts w:ascii="Corbel" w:hAnsi="Corbel" w:cs="Arial"/>
                <w:b/>
                <w:bCs/>
                <w:i/>
                <w:sz w:val="22"/>
                <w:szCs w:val="22"/>
                <w:lang w:eastAsia="en-US"/>
              </w:rPr>
              <w:t>)</w:t>
            </w:r>
          </w:p>
        </w:tc>
        <w:tc>
          <w:tcPr>
            <w:tcW w:w="1013" w:type="pct"/>
            <w:tcBorders>
              <w:top w:val="double" w:sz="4" w:space="0" w:color="auto"/>
              <w:left w:val="single" w:sz="8" w:space="0" w:color="auto"/>
              <w:bottom w:val="single" w:sz="12" w:space="0" w:color="auto"/>
              <w:right w:val="single" w:sz="8" w:space="0" w:color="auto"/>
            </w:tcBorders>
            <w:shd w:val="clear" w:color="auto" w:fill="D9D9D9"/>
            <w:vAlign w:val="center"/>
            <w:hideMark/>
          </w:tcPr>
          <w:p w14:paraId="2C3AD75A" w14:textId="77777777" w:rsidR="000A738E" w:rsidRPr="00500914" w:rsidRDefault="000A738E" w:rsidP="00500914">
            <w:pPr>
              <w:spacing w:before="40" w:after="40" w:line="300" w:lineRule="exact"/>
              <w:jc w:val="center"/>
              <w:rPr>
                <w:rFonts w:ascii="Corbel" w:hAnsi="Corbel" w:cs="Arial"/>
                <w:b/>
                <w:sz w:val="22"/>
                <w:szCs w:val="22"/>
                <w:lang w:eastAsia="en-US"/>
              </w:rPr>
            </w:pPr>
            <w:r w:rsidRPr="00500914">
              <w:rPr>
                <w:rFonts w:ascii="Corbel" w:hAnsi="Corbel" w:cs="Arial"/>
                <w:b/>
                <w:sz w:val="22"/>
                <w:szCs w:val="22"/>
                <w:lang w:eastAsia="en-US"/>
              </w:rPr>
              <w:t>Název</w:t>
            </w:r>
          </w:p>
        </w:tc>
        <w:tc>
          <w:tcPr>
            <w:tcW w:w="920" w:type="pct"/>
            <w:tcBorders>
              <w:top w:val="double" w:sz="4" w:space="0" w:color="auto"/>
              <w:left w:val="single" w:sz="8" w:space="0" w:color="auto"/>
              <w:bottom w:val="single" w:sz="12" w:space="0" w:color="auto"/>
              <w:right w:val="single" w:sz="8" w:space="0" w:color="auto"/>
            </w:tcBorders>
            <w:shd w:val="clear" w:color="auto" w:fill="D9D9D9"/>
            <w:vAlign w:val="center"/>
            <w:hideMark/>
          </w:tcPr>
          <w:p w14:paraId="686474AE" w14:textId="77777777" w:rsidR="000A738E" w:rsidRPr="00500914" w:rsidRDefault="000A738E" w:rsidP="00500914">
            <w:pPr>
              <w:spacing w:before="40" w:after="40" w:line="300" w:lineRule="exact"/>
              <w:jc w:val="center"/>
              <w:rPr>
                <w:rFonts w:ascii="Corbel" w:hAnsi="Corbel" w:cs="Arial"/>
                <w:b/>
                <w:sz w:val="22"/>
                <w:szCs w:val="22"/>
                <w:lang w:eastAsia="en-US"/>
              </w:rPr>
            </w:pPr>
            <w:r w:rsidRPr="00500914">
              <w:rPr>
                <w:rFonts w:ascii="Corbel" w:hAnsi="Corbel" w:cs="Arial"/>
                <w:b/>
                <w:sz w:val="22"/>
                <w:szCs w:val="22"/>
                <w:lang w:eastAsia="en-US"/>
              </w:rPr>
              <w:t xml:space="preserve">Označení přílohy </w:t>
            </w:r>
            <w:r w:rsidRPr="00500914">
              <w:rPr>
                <w:rFonts w:ascii="Corbel" w:hAnsi="Corbel" w:cs="Arial"/>
                <w:i/>
                <w:sz w:val="22"/>
                <w:szCs w:val="22"/>
                <w:lang w:eastAsia="en-US"/>
              </w:rPr>
              <w:t>(číslo, název souboru)</w:t>
            </w:r>
          </w:p>
        </w:tc>
        <w:tc>
          <w:tcPr>
            <w:tcW w:w="713" w:type="pct"/>
            <w:tcBorders>
              <w:top w:val="double" w:sz="4" w:space="0" w:color="auto"/>
              <w:left w:val="single" w:sz="8" w:space="0" w:color="auto"/>
              <w:bottom w:val="single" w:sz="12" w:space="0" w:color="auto"/>
              <w:right w:val="single" w:sz="8" w:space="0" w:color="auto"/>
            </w:tcBorders>
            <w:shd w:val="clear" w:color="auto" w:fill="D9D9D9"/>
            <w:vAlign w:val="center"/>
            <w:hideMark/>
          </w:tcPr>
          <w:p w14:paraId="70DD2102" w14:textId="77777777" w:rsidR="000A738E" w:rsidRPr="00500914" w:rsidRDefault="000A738E" w:rsidP="00500914">
            <w:pPr>
              <w:spacing w:before="40" w:after="40" w:line="300" w:lineRule="exact"/>
              <w:jc w:val="center"/>
              <w:rPr>
                <w:rFonts w:ascii="Corbel" w:hAnsi="Corbel" w:cs="Arial"/>
                <w:b/>
                <w:sz w:val="22"/>
                <w:szCs w:val="22"/>
                <w:lang w:eastAsia="en-US"/>
              </w:rPr>
            </w:pPr>
            <w:r w:rsidRPr="00500914">
              <w:rPr>
                <w:rFonts w:ascii="Corbel" w:hAnsi="Corbel" w:cs="Arial"/>
                <w:b/>
                <w:sz w:val="22"/>
                <w:szCs w:val="22"/>
                <w:lang w:eastAsia="en-US"/>
              </w:rPr>
              <w:t xml:space="preserve">Zodpovědná osoba </w:t>
            </w:r>
            <w:r w:rsidRPr="00500914">
              <w:rPr>
                <w:rFonts w:ascii="Corbel" w:hAnsi="Corbel" w:cs="Arial"/>
                <w:i/>
                <w:sz w:val="22"/>
                <w:szCs w:val="22"/>
                <w:lang w:eastAsia="en-US"/>
              </w:rPr>
              <w:t>(kdo je zodpovědný za přílohu)</w:t>
            </w:r>
          </w:p>
        </w:tc>
        <w:tc>
          <w:tcPr>
            <w:tcW w:w="1159" w:type="pct"/>
            <w:tcBorders>
              <w:top w:val="double" w:sz="4" w:space="0" w:color="auto"/>
              <w:left w:val="single" w:sz="8" w:space="0" w:color="auto"/>
              <w:bottom w:val="single" w:sz="12" w:space="0" w:color="auto"/>
              <w:right w:val="double" w:sz="4" w:space="0" w:color="auto"/>
            </w:tcBorders>
            <w:shd w:val="clear" w:color="auto" w:fill="D9D9D9"/>
            <w:vAlign w:val="center"/>
            <w:hideMark/>
          </w:tcPr>
          <w:p w14:paraId="6E4835D8" w14:textId="77777777" w:rsidR="000A738E" w:rsidRPr="00500914" w:rsidRDefault="000A738E" w:rsidP="00500914">
            <w:pPr>
              <w:spacing w:before="40" w:after="40" w:line="300" w:lineRule="exact"/>
              <w:jc w:val="center"/>
              <w:rPr>
                <w:rFonts w:ascii="Corbel" w:hAnsi="Corbel" w:cs="Arial"/>
                <w:b/>
                <w:sz w:val="22"/>
                <w:szCs w:val="22"/>
                <w:lang w:eastAsia="en-US"/>
              </w:rPr>
            </w:pPr>
            <w:r w:rsidRPr="00500914">
              <w:rPr>
                <w:rFonts w:ascii="Corbel" w:hAnsi="Corbel" w:cs="Arial"/>
                <w:b/>
                <w:sz w:val="22"/>
                <w:szCs w:val="22"/>
                <w:lang w:eastAsia="en-US"/>
              </w:rPr>
              <w:t>Doplňující informace</w:t>
            </w:r>
          </w:p>
        </w:tc>
      </w:tr>
      <w:tr w:rsidR="000A738E" w:rsidRPr="00500914" w14:paraId="1286CE3D" w14:textId="77777777" w:rsidTr="00FB7277">
        <w:trPr>
          <w:trHeight w:val="270"/>
          <w:jc w:val="center"/>
        </w:trPr>
        <w:tc>
          <w:tcPr>
            <w:tcW w:w="235" w:type="pct"/>
            <w:tcBorders>
              <w:top w:val="single" w:sz="2" w:space="0" w:color="auto"/>
              <w:left w:val="double" w:sz="4" w:space="0" w:color="auto"/>
              <w:bottom w:val="single" w:sz="2" w:space="0" w:color="auto"/>
              <w:right w:val="single" w:sz="2" w:space="0" w:color="auto"/>
            </w:tcBorders>
            <w:hideMark/>
          </w:tcPr>
          <w:p w14:paraId="280953FE"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1.</w:t>
            </w:r>
          </w:p>
        </w:tc>
        <w:tc>
          <w:tcPr>
            <w:tcW w:w="961" w:type="pct"/>
            <w:tcBorders>
              <w:top w:val="single" w:sz="2" w:space="0" w:color="auto"/>
              <w:left w:val="single" w:sz="2" w:space="0" w:color="auto"/>
              <w:bottom w:val="single" w:sz="2" w:space="0" w:color="auto"/>
              <w:right w:val="single" w:sz="8" w:space="0" w:color="auto"/>
            </w:tcBorders>
            <w:vAlign w:val="center"/>
          </w:tcPr>
          <w:p w14:paraId="08E7F0AC" w14:textId="77777777" w:rsidR="000A738E" w:rsidRPr="00500914" w:rsidRDefault="000A738E" w:rsidP="00500914">
            <w:pPr>
              <w:spacing w:after="0" w:line="300" w:lineRule="exact"/>
              <w:jc w:val="left"/>
              <w:rPr>
                <w:rFonts w:ascii="Corbel" w:hAnsi="Corbel"/>
                <w:sz w:val="22"/>
                <w:szCs w:val="22"/>
                <w:lang w:eastAsia="en-US"/>
              </w:rPr>
            </w:pPr>
          </w:p>
        </w:tc>
        <w:tc>
          <w:tcPr>
            <w:tcW w:w="1017" w:type="pct"/>
            <w:tcBorders>
              <w:top w:val="single" w:sz="2" w:space="0" w:color="auto"/>
              <w:left w:val="single" w:sz="8" w:space="0" w:color="auto"/>
              <w:bottom w:val="single" w:sz="2" w:space="0" w:color="auto"/>
              <w:right w:val="single" w:sz="8" w:space="0" w:color="auto"/>
            </w:tcBorders>
            <w:vAlign w:val="center"/>
          </w:tcPr>
          <w:p w14:paraId="4508AF35" w14:textId="77777777" w:rsidR="000A738E" w:rsidRPr="00500914" w:rsidRDefault="000A738E" w:rsidP="00500914">
            <w:pPr>
              <w:spacing w:after="0" w:line="300" w:lineRule="exact"/>
              <w:jc w:val="left"/>
              <w:rPr>
                <w:rFonts w:ascii="Corbel" w:hAnsi="Corbel"/>
                <w:sz w:val="22"/>
                <w:szCs w:val="22"/>
                <w:lang w:eastAsia="en-US"/>
              </w:rPr>
            </w:pPr>
          </w:p>
        </w:tc>
        <w:tc>
          <w:tcPr>
            <w:tcW w:w="920" w:type="pct"/>
            <w:tcBorders>
              <w:top w:val="single" w:sz="2" w:space="0" w:color="auto"/>
              <w:left w:val="single" w:sz="8" w:space="0" w:color="auto"/>
              <w:bottom w:val="single" w:sz="2" w:space="0" w:color="auto"/>
              <w:right w:val="single" w:sz="8" w:space="0" w:color="auto"/>
            </w:tcBorders>
            <w:vAlign w:val="center"/>
          </w:tcPr>
          <w:p w14:paraId="79364AFC" w14:textId="77777777" w:rsidR="000A738E" w:rsidRPr="00500914" w:rsidRDefault="000A738E" w:rsidP="00500914">
            <w:pPr>
              <w:spacing w:after="0" w:line="300" w:lineRule="exact"/>
              <w:jc w:val="left"/>
              <w:rPr>
                <w:rFonts w:ascii="Corbel" w:hAnsi="Corbel"/>
                <w:sz w:val="22"/>
                <w:szCs w:val="22"/>
                <w:lang w:eastAsia="en-US"/>
              </w:rPr>
            </w:pPr>
          </w:p>
        </w:tc>
        <w:tc>
          <w:tcPr>
            <w:tcW w:w="709" w:type="pct"/>
            <w:tcBorders>
              <w:top w:val="single" w:sz="2" w:space="0" w:color="auto"/>
              <w:left w:val="single" w:sz="8" w:space="0" w:color="auto"/>
              <w:bottom w:val="single" w:sz="2" w:space="0" w:color="auto"/>
              <w:right w:val="single" w:sz="8" w:space="0" w:color="auto"/>
            </w:tcBorders>
            <w:vAlign w:val="center"/>
          </w:tcPr>
          <w:p w14:paraId="32E7915F" w14:textId="77777777" w:rsidR="000A738E" w:rsidRPr="00500914" w:rsidRDefault="000A738E" w:rsidP="00500914">
            <w:pPr>
              <w:spacing w:after="0" w:line="300" w:lineRule="exact"/>
              <w:jc w:val="left"/>
              <w:rPr>
                <w:rFonts w:ascii="Corbel" w:hAnsi="Corbel"/>
                <w:sz w:val="22"/>
                <w:szCs w:val="22"/>
                <w:lang w:eastAsia="en-US"/>
              </w:rPr>
            </w:pPr>
          </w:p>
        </w:tc>
        <w:tc>
          <w:tcPr>
            <w:tcW w:w="1159" w:type="pct"/>
            <w:tcBorders>
              <w:top w:val="single" w:sz="2" w:space="0" w:color="auto"/>
              <w:left w:val="single" w:sz="8" w:space="0" w:color="auto"/>
              <w:bottom w:val="single" w:sz="2" w:space="0" w:color="auto"/>
              <w:right w:val="double" w:sz="4" w:space="0" w:color="auto"/>
            </w:tcBorders>
            <w:vAlign w:val="center"/>
          </w:tcPr>
          <w:p w14:paraId="78C0ABAC" w14:textId="77777777" w:rsidR="000A738E" w:rsidRPr="00500914" w:rsidRDefault="000A738E" w:rsidP="00500914">
            <w:pPr>
              <w:spacing w:after="0" w:line="300" w:lineRule="exact"/>
              <w:jc w:val="left"/>
              <w:rPr>
                <w:rFonts w:ascii="Corbel" w:hAnsi="Corbel"/>
                <w:sz w:val="22"/>
                <w:szCs w:val="22"/>
                <w:lang w:eastAsia="en-US"/>
              </w:rPr>
            </w:pPr>
          </w:p>
        </w:tc>
      </w:tr>
      <w:tr w:rsidR="000A738E" w:rsidRPr="00500914" w14:paraId="4504381D" w14:textId="77777777" w:rsidTr="00FB7277">
        <w:trPr>
          <w:trHeight w:val="240"/>
          <w:jc w:val="center"/>
        </w:trPr>
        <w:tc>
          <w:tcPr>
            <w:tcW w:w="235" w:type="pct"/>
            <w:tcBorders>
              <w:top w:val="single" w:sz="2" w:space="0" w:color="auto"/>
              <w:left w:val="double" w:sz="4" w:space="0" w:color="auto"/>
              <w:bottom w:val="single" w:sz="2" w:space="0" w:color="auto"/>
              <w:right w:val="single" w:sz="2" w:space="0" w:color="auto"/>
            </w:tcBorders>
            <w:hideMark/>
          </w:tcPr>
          <w:p w14:paraId="58A2AB16"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2.</w:t>
            </w:r>
          </w:p>
        </w:tc>
        <w:tc>
          <w:tcPr>
            <w:tcW w:w="961" w:type="pct"/>
            <w:tcBorders>
              <w:top w:val="single" w:sz="2" w:space="0" w:color="auto"/>
              <w:left w:val="single" w:sz="2" w:space="0" w:color="auto"/>
              <w:bottom w:val="single" w:sz="2" w:space="0" w:color="auto"/>
              <w:right w:val="single" w:sz="8" w:space="0" w:color="auto"/>
            </w:tcBorders>
            <w:vAlign w:val="center"/>
          </w:tcPr>
          <w:p w14:paraId="738A5C48" w14:textId="77777777" w:rsidR="000A738E" w:rsidRPr="00500914" w:rsidRDefault="000A738E" w:rsidP="00500914">
            <w:pPr>
              <w:spacing w:after="0" w:line="300" w:lineRule="exact"/>
              <w:jc w:val="left"/>
              <w:rPr>
                <w:rFonts w:ascii="Corbel" w:hAnsi="Corbel"/>
                <w:sz w:val="22"/>
                <w:szCs w:val="22"/>
                <w:lang w:eastAsia="en-US"/>
              </w:rPr>
            </w:pPr>
          </w:p>
        </w:tc>
        <w:tc>
          <w:tcPr>
            <w:tcW w:w="1017" w:type="pct"/>
            <w:tcBorders>
              <w:top w:val="single" w:sz="2" w:space="0" w:color="auto"/>
              <w:left w:val="single" w:sz="8" w:space="0" w:color="auto"/>
              <w:bottom w:val="single" w:sz="2" w:space="0" w:color="auto"/>
              <w:right w:val="single" w:sz="8" w:space="0" w:color="auto"/>
            </w:tcBorders>
            <w:vAlign w:val="center"/>
          </w:tcPr>
          <w:p w14:paraId="1E032893" w14:textId="77777777" w:rsidR="000A738E" w:rsidRPr="00500914" w:rsidRDefault="000A738E" w:rsidP="00500914">
            <w:pPr>
              <w:spacing w:after="0" w:line="300" w:lineRule="exact"/>
              <w:jc w:val="left"/>
              <w:rPr>
                <w:rFonts w:ascii="Corbel" w:hAnsi="Corbel"/>
                <w:sz w:val="22"/>
                <w:szCs w:val="22"/>
                <w:lang w:eastAsia="en-US"/>
              </w:rPr>
            </w:pPr>
          </w:p>
        </w:tc>
        <w:tc>
          <w:tcPr>
            <w:tcW w:w="920" w:type="pct"/>
            <w:tcBorders>
              <w:top w:val="single" w:sz="2" w:space="0" w:color="auto"/>
              <w:left w:val="single" w:sz="8" w:space="0" w:color="auto"/>
              <w:bottom w:val="single" w:sz="2" w:space="0" w:color="auto"/>
              <w:right w:val="single" w:sz="8" w:space="0" w:color="auto"/>
            </w:tcBorders>
            <w:vAlign w:val="center"/>
          </w:tcPr>
          <w:p w14:paraId="7A3850F6" w14:textId="77777777" w:rsidR="000A738E" w:rsidRPr="00500914" w:rsidRDefault="000A738E" w:rsidP="00500914">
            <w:pPr>
              <w:spacing w:after="0" w:line="300" w:lineRule="exact"/>
              <w:jc w:val="left"/>
              <w:rPr>
                <w:rFonts w:ascii="Corbel" w:hAnsi="Corbel"/>
                <w:sz w:val="22"/>
                <w:szCs w:val="22"/>
                <w:lang w:eastAsia="en-US"/>
              </w:rPr>
            </w:pPr>
          </w:p>
        </w:tc>
        <w:tc>
          <w:tcPr>
            <w:tcW w:w="709" w:type="pct"/>
            <w:tcBorders>
              <w:top w:val="single" w:sz="2" w:space="0" w:color="auto"/>
              <w:left w:val="single" w:sz="8" w:space="0" w:color="auto"/>
              <w:bottom w:val="single" w:sz="2" w:space="0" w:color="auto"/>
              <w:right w:val="single" w:sz="8" w:space="0" w:color="auto"/>
            </w:tcBorders>
            <w:vAlign w:val="center"/>
          </w:tcPr>
          <w:p w14:paraId="5D86EB18" w14:textId="77777777" w:rsidR="000A738E" w:rsidRPr="00500914" w:rsidRDefault="000A738E" w:rsidP="00500914">
            <w:pPr>
              <w:spacing w:after="0" w:line="300" w:lineRule="exact"/>
              <w:jc w:val="left"/>
              <w:rPr>
                <w:rFonts w:ascii="Corbel" w:hAnsi="Corbel"/>
                <w:sz w:val="22"/>
                <w:szCs w:val="22"/>
                <w:lang w:eastAsia="en-US"/>
              </w:rPr>
            </w:pPr>
          </w:p>
        </w:tc>
        <w:tc>
          <w:tcPr>
            <w:tcW w:w="1159" w:type="pct"/>
            <w:tcBorders>
              <w:top w:val="single" w:sz="2" w:space="0" w:color="auto"/>
              <w:left w:val="single" w:sz="8" w:space="0" w:color="auto"/>
              <w:bottom w:val="single" w:sz="2" w:space="0" w:color="auto"/>
              <w:right w:val="double" w:sz="4" w:space="0" w:color="auto"/>
            </w:tcBorders>
            <w:vAlign w:val="center"/>
          </w:tcPr>
          <w:p w14:paraId="1BF5EFFB" w14:textId="77777777" w:rsidR="000A738E" w:rsidRPr="00500914" w:rsidRDefault="000A738E" w:rsidP="00500914">
            <w:pPr>
              <w:spacing w:after="0" w:line="300" w:lineRule="exact"/>
              <w:jc w:val="left"/>
              <w:rPr>
                <w:rFonts w:ascii="Corbel" w:hAnsi="Corbel"/>
                <w:sz w:val="22"/>
                <w:szCs w:val="22"/>
                <w:lang w:eastAsia="en-US"/>
              </w:rPr>
            </w:pPr>
          </w:p>
        </w:tc>
      </w:tr>
      <w:tr w:rsidR="000A738E" w:rsidRPr="00500914" w14:paraId="3B7FA947" w14:textId="77777777" w:rsidTr="00FB7277">
        <w:trPr>
          <w:trHeight w:val="240"/>
          <w:jc w:val="center"/>
        </w:trPr>
        <w:tc>
          <w:tcPr>
            <w:tcW w:w="235" w:type="pct"/>
            <w:tcBorders>
              <w:top w:val="single" w:sz="2" w:space="0" w:color="auto"/>
              <w:left w:val="double" w:sz="4" w:space="0" w:color="auto"/>
              <w:bottom w:val="double" w:sz="4" w:space="0" w:color="auto"/>
              <w:right w:val="single" w:sz="2" w:space="0" w:color="auto"/>
            </w:tcBorders>
            <w:hideMark/>
          </w:tcPr>
          <w:p w14:paraId="4DE998C3"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3.</w:t>
            </w:r>
          </w:p>
        </w:tc>
        <w:tc>
          <w:tcPr>
            <w:tcW w:w="961" w:type="pct"/>
            <w:tcBorders>
              <w:top w:val="single" w:sz="2" w:space="0" w:color="auto"/>
              <w:left w:val="single" w:sz="2" w:space="0" w:color="auto"/>
              <w:bottom w:val="double" w:sz="4" w:space="0" w:color="auto"/>
              <w:right w:val="single" w:sz="8" w:space="0" w:color="auto"/>
            </w:tcBorders>
            <w:vAlign w:val="center"/>
          </w:tcPr>
          <w:p w14:paraId="15963DB8" w14:textId="77777777" w:rsidR="000A738E" w:rsidRPr="00500914" w:rsidRDefault="000A738E" w:rsidP="00500914">
            <w:pPr>
              <w:spacing w:after="0" w:line="300" w:lineRule="exact"/>
              <w:jc w:val="left"/>
              <w:rPr>
                <w:rFonts w:ascii="Corbel" w:hAnsi="Corbel"/>
                <w:sz w:val="22"/>
                <w:szCs w:val="22"/>
                <w:lang w:eastAsia="en-US"/>
              </w:rPr>
            </w:pPr>
          </w:p>
        </w:tc>
        <w:tc>
          <w:tcPr>
            <w:tcW w:w="1017" w:type="pct"/>
            <w:tcBorders>
              <w:top w:val="single" w:sz="2" w:space="0" w:color="auto"/>
              <w:left w:val="single" w:sz="8" w:space="0" w:color="auto"/>
              <w:bottom w:val="double" w:sz="4" w:space="0" w:color="auto"/>
              <w:right w:val="single" w:sz="8" w:space="0" w:color="auto"/>
            </w:tcBorders>
            <w:vAlign w:val="center"/>
          </w:tcPr>
          <w:p w14:paraId="3FCA7D42" w14:textId="77777777" w:rsidR="000A738E" w:rsidRPr="00500914" w:rsidRDefault="000A738E" w:rsidP="00500914">
            <w:pPr>
              <w:spacing w:after="0" w:line="300" w:lineRule="exact"/>
              <w:jc w:val="left"/>
              <w:rPr>
                <w:rFonts w:ascii="Corbel" w:hAnsi="Corbel"/>
                <w:sz w:val="22"/>
                <w:szCs w:val="22"/>
                <w:lang w:eastAsia="en-US"/>
              </w:rPr>
            </w:pPr>
          </w:p>
        </w:tc>
        <w:tc>
          <w:tcPr>
            <w:tcW w:w="920" w:type="pct"/>
            <w:tcBorders>
              <w:top w:val="single" w:sz="2" w:space="0" w:color="auto"/>
              <w:left w:val="single" w:sz="8" w:space="0" w:color="auto"/>
              <w:bottom w:val="double" w:sz="4" w:space="0" w:color="auto"/>
              <w:right w:val="single" w:sz="8" w:space="0" w:color="auto"/>
            </w:tcBorders>
            <w:vAlign w:val="center"/>
          </w:tcPr>
          <w:p w14:paraId="56341668" w14:textId="77777777" w:rsidR="000A738E" w:rsidRPr="00500914" w:rsidRDefault="000A738E" w:rsidP="00500914">
            <w:pPr>
              <w:spacing w:after="0" w:line="300" w:lineRule="exact"/>
              <w:jc w:val="left"/>
              <w:rPr>
                <w:rFonts w:ascii="Corbel" w:hAnsi="Corbel"/>
                <w:sz w:val="22"/>
                <w:szCs w:val="22"/>
                <w:lang w:eastAsia="en-US"/>
              </w:rPr>
            </w:pPr>
          </w:p>
        </w:tc>
        <w:tc>
          <w:tcPr>
            <w:tcW w:w="709" w:type="pct"/>
            <w:tcBorders>
              <w:top w:val="single" w:sz="2" w:space="0" w:color="auto"/>
              <w:left w:val="single" w:sz="8" w:space="0" w:color="auto"/>
              <w:bottom w:val="double" w:sz="4" w:space="0" w:color="auto"/>
              <w:right w:val="single" w:sz="8" w:space="0" w:color="auto"/>
            </w:tcBorders>
            <w:vAlign w:val="center"/>
          </w:tcPr>
          <w:p w14:paraId="274C6DEC" w14:textId="77777777" w:rsidR="000A738E" w:rsidRPr="00500914" w:rsidRDefault="000A738E" w:rsidP="00500914">
            <w:pPr>
              <w:spacing w:after="0" w:line="300" w:lineRule="exact"/>
              <w:jc w:val="left"/>
              <w:rPr>
                <w:rFonts w:ascii="Corbel" w:hAnsi="Corbel"/>
                <w:sz w:val="22"/>
                <w:szCs w:val="22"/>
                <w:lang w:eastAsia="en-US"/>
              </w:rPr>
            </w:pPr>
          </w:p>
        </w:tc>
        <w:tc>
          <w:tcPr>
            <w:tcW w:w="1159" w:type="pct"/>
            <w:tcBorders>
              <w:top w:val="single" w:sz="2" w:space="0" w:color="auto"/>
              <w:left w:val="single" w:sz="8" w:space="0" w:color="auto"/>
              <w:bottom w:val="double" w:sz="4" w:space="0" w:color="auto"/>
              <w:right w:val="double" w:sz="4" w:space="0" w:color="auto"/>
            </w:tcBorders>
            <w:vAlign w:val="center"/>
          </w:tcPr>
          <w:p w14:paraId="3A21BDEB" w14:textId="77777777" w:rsidR="000A738E" w:rsidRPr="00500914" w:rsidRDefault="000A738E" w:rsidP="00500914">
            <w:pPr>
              <w:spacing w:after="0" w:line="300" w:lineRule="exact"/>
              <w:jc w:val="left"/>
              <w:rPr>
                <w:rFonts w:ascii="Corbel" w:hAnsi="Corbel"/>
                <w:sz w:val="22"/>
                <w:szCs w:val="22"/>
                <w:lang w:eastAsia="en-US"/>
              </w:rPr>
            </w:pPr>
          </w:p>
        </w:tc>
      </w:tr>
    </w:tbl>
    <w:p w14:paraId="2B8DD885" w14:textId="77777777" w:rsidR="000A738E" w:rsidRPr="00500914" w:rsidRDefault="000A738E" w:rsidP="00500914">
      <w:pPr>
        <w:spacing w:after="0" w:line="300" w:lineRule="exact"/>
        <w:jc w:val="left"/>
        <w:rPr>
          <w:rFonts w:ascii="Corbel" w:hAnsi="Corbel"/>
          <w:sz w:val="22"/>
          <w:szCs w:val="22"/>
        </w:rPr>
      </w:pPr>
    </w:p>
    <w:p w14:paraId="7BB823FB" w14:textId="77777777" w:rsidR="000A738E" w:rsidRPr="00500914" w:rsidRDefault="000A738E" w:rsidP="00500914">
      <w:pPr>
        <w:spacing w:after="0" w:line="300" w:lineRule="exact"/>
        <w:jc w:val="left"/>
        <w:rPr>
          <w:rFonts w:ascii="Corbel" w:hAnsi="Corbel"/>
          <w:b/>
          <w:sz w:val="22"/>
          <w:szCs w:val="22"/>
        </w:rPr>
      </w:pPr>
      <w:r w:rsidRPr="00500914">
        <w:rPr>
          <w:rFonts w:ascii="Corbel" w:hAnsi="Corbel"/>
          <w:b/>
          <w:sz w:val="22"/>
          <w:szCs w:val="22"/>
        </w:rPr>
        <w:t>SEZNAM ZÁVAD</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63"/>
        <w:gridCol w:w="1808"/>
        <w:gridCol w:w="1808"/>
        <w:gridCol w:w="1808"/>
        <w:gridCol w:w="3255"/>
      </w:tblGrid>
      <w:tr w:rsidR="000A738E" w:rsidRPr="00500914" w14:paraId="633F9213" w14:textId="77777777" w:rsidTr="00FB7277">
        <w:trPr>
          <w:trHeight w:val="275"/>
        </w:trPr>
        <w:tc>
          <w:tcPr>
            <w:tcW w:w="200" w:type="pct"/>
            <w:tcBorders>
              <w:top w:val="double" w:sz="4" w:space="0" w:color="auto"/>
              <w:left w:val="double" w:sz="4" w:space="0" w:color="auto"/>
              <w:bottom w:val="single" w:sz="2" w:space="0" w:color="auto"/>
              <w:right w:val="single" w:sz="2" w:space="0" w:color="auto"/>
            </w:tcBorders>
            <w:shd w:val="clear" w:color="auto" w:fill="D9D9D9"/>
            <w:vAlign w:val="center"/>
            <w:hideMark/>
          </w:tcPr>
          <w:p w14:paraId="624940D4" w14:textId="77777777" w:rsidR="000A738E" w:rsidRPr="00500914" w:rsidRDefault="000A738E" w:rsidP="00500914">
            <w:pPr>
              <w:spacing w:after="0" w:line="300" w:lineRule="exact"/>
              <w:jc w:val="center"/>
              <w:rPr>
                <w:rFonts w:ascii="Corbel" w:hAnsi="Corbel"/>
                <w:b/>
                <w:sz w:val="22"/>
                <w:szCs w:val="22"/>
                <w:lang w:eastAsia="en-US"/>
              </w:rPr>
            </w:pPr>
            <w:r w:rsidRPr="00500914">
              <w:rPr>
                <w:rFonts w:ascii="Corbel" w:hAnsi="Corbel"/>
                <w:b/>
                <w:sz w:val="22"/>
                <w:szCs w:val="22"/>
                <w:lang w:eastAsia="en-US"/>
              </w:rPr>
              <w:t>č.</w:t>
            </w:r>
          </w:p>
        </w:tc>
        <w:tc>
          <w:tcPr>
            <w:tcW w:w="1000"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2F48ED64" w14:textId="77777777" w:rsidR="000A738E" w:rsidRPr="00500914" w:rsidRDefault="000A738E" w:rsidP="00500914">
            <w:pPr>
              <w:spacing w:after="0" w:line="300" w:lineRule="exact"/>
              <w:jc w:val="center"/>
              <w:rPr>
                <w:rFonts w:ascii="Corbel" w:hAnsi="Corbel"/>
                <w:b/>
                <w:sz w:val="22"/>
                <w:szCs w:val="22"/>
                <w:lang w:eastAsia="en-US"/>
              </w:rPr>
            </w:pPr>
            <w:r w:rsidRPr="00500914">
              <w:rPr>
                <w:rFonts w:ascii="Corbel" w:hAnsi="Corbel"/>
                <w:b/>
                <w:sz w:val="22"/>
                <w:szCs w:val="22"/>
                <w:lang w:eastAsia="en-US"/>
              </w:rPr>
              <w:t>ZÁVADA</w:t>
            </w:r>
          </w:p>
        </w:tc>
        <w:tc>
          <w:tcPr>
            <w:tcW w:w="1000" w:type="pct"/>
            <w:tcBorders>
              <w:top w:val="double" w:sz="4" w:space="0" w:color="auto"/>
              <w:left w:val="single" w:sz="8" w:space="0" w:color="auto"/>
              <w:bottom w:val="single" w:sz="2" w:space="0" w:color="auto"/>
              <w:right w:val="single" w:sz="2" w:space="0" w:color="auto"/>
            </w:tcBorders>
            <w:shd w:val="clear" w:color="auto" w:fill="D9D9D9"/>
            <w:vAlign w:val="center"/>
            <w:hideMark/>
          </w:tcPr>
          <w:p w14:paraId="1BC7F025" w14:textId="77777777" w:rsidR="000A738E" w:rsidRPr="00500914" w:rsidRDefault="000A738E" w:rsidP="00500914">
            <w:pPr>
              <w:spacing w:after="0" w:line="300" w:lineRule="exact"/>
              <w:jc w:val="center"/>
              <w:rPr>
                <w:rFonts w:ascii="Corbel" w:hAnsi="Corbel"/>
                <w:b/>
                <w:sz w:val="22"/>
                <w:szCs w:val="22"/>
                <w:lang w:eastAsia="en-US"/>
              </w:rPr>
            </w:pPr>
            <w:r w:rsidRPr="00500914">
              <w:rPr>
                <w:rFonts w:ascii="Corbel" w:hAnsi="Corbel"/>
                <w:b/>
                <w:sz w:val="22"/>
                <w:szCs w:val="22"/>
                <w:lang w:eastAsia="en-US"/>
              </w:rPr>
              <w:t>Popis závady</w:t>
            </w:r>
          </w:p>
        </w:tc>
        <w:tc>
          <w:tcPr>
            <w:tcW w:w="1000"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6054749C" w14:textId="77777777" w:rsidR="000A738E" w:rsidRPr="00500914" w:rsidRDefault="000A738E" w:rsidP="00500914">
            <w:pPr>
              <w:spacing w:after="0" w:line="300" w:lineRule="exact"/>
              <w:jc w:val="center"/>
              <w:rPr>
                <w:rFonts w:ascii="Corbel" w:hAnsi="Corbel"/>
                <w:b/>
                <w:sz w:val="22"/>
                <w:szCs w:val="22"/>
                <w:lang w:eastAsia="en-US"/>
              </w:rPr>
            </w:pPr>
            <w:r w:rsidRPr="00500914">
              <w:rPr>
                <w:rFonts w:ascii="Corbel" w:hAnsi="Corbel"/>
                <w:b/>
                <w:sz w:val="22"/>
                <w:szCs w:val="22"/>
                <w:lang w:eastAsia="en-US"/>
              </w:rPr>
              <w:t>Termín odstranění</w:t>
            </w:r>
          </w:p>
        </w:tc>
        <w:tc>
          <w:tcPr>
            <w:tcW w:w="1800" w:type="pct"/>
            <w:tcBorders>
              <w:top w:val="double" w:sz="4" w:space="0" w:color="auto"/>
              <w:left w:val="single" w:sz="8" w:space="0" w:color="auto"/>
              <w:bottom w:val="single" w:sz="2" w:space="0" w:color="auto"/>
              <w:right w:val="double" w:sz="4" w:space="0" w:color="auto"/>
            </w:tcBorders>
            <w:shd w:val="clear" w:color="auto" w:fill="D9D9D9"/>
            <w:vAlign w:val="center"/>
            <w:hideMark/>
          </w:tcPr>
          <w:p w14:paraId="230A7537" w14:textId="77777777" w:rsidR="000A738E" w:rsidRPr="00500914" w:rsidRDefault="000A738E" w:rsidP="00500914">
            <w:pPr>
              <w:spacing w:after="0" w:line="300" w:lineRule="exact"/>
              <w:jc w:val="center"/>
              <w:rPr>
                <w:rFonts w:ascii="Corbel" w:hAnsi="Corbel"/>
                <w:b/>
                <w:sz w:val="22"/>
                <w:szCs w:val="22"/>
                <w:lang w:eastAsia="en-US"/>
              </w:rPr>
            </w:pPr>
            <w:r w:rsidRPr="00500914">
              <w:rPr>
                <w:rFonts w:ascii="Corbel" w:hAnsi="Corbel"/>
                <w:b/>
                <w:sz w:val="22"/>
                <w:szCs w:val="22"/>
                <w:lang w:eastAsia="en-US"/>
              </w:rPr>
              <w:t>Osoba, zodpovědná za odstranění závady</w:t>
            </w:r>
          </w:p>
        </w:tc>
      </w:tr>
      <w:tr w:rsidR="000A738E" w:rsidRPr="00500914" w14:paraId="010206DB" w14:textId="77777777" w:rsidTr="00FB7277">
        <w:trPr>
          <w:trHeight w:val="275"/>
        </w:trPr>
        <w:tc>
          <w:tcPr>
            <w:tcW w:w="200" w:type="pct"/>
            <w:tcBorders>
              <w:top w:val="single" w:sz="2" w:space="0" w:color="auto"/>
              <w:left w:val="double" w:sz="4" w:space="0" w:color="auto"/>
              <w:bottom w:val="single" w:sz="2" w:space="0" w:color="auto"/>
              <w:right w:val="single" w:sz="2" w:space="0" w:color="auto"/>
            </w:tcBorders>
            <w:hideMark/>
          </w:tcPr>
          <w:p w14:paraId="18D3CD9A"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1.</w:t>
            </w:r>
          </w:p>
        </w:tc>
        <w:tc>
          <w:tcPr>
            <w:tcW w:w="1000" w:type="pct"/>
            <w:tcBorders>
              <w:top w:val="single" w:sz="2" w:space="0" w:color="auto"/>
              <w:left w:val="single" w:sz="2" w:space="0" w:color="auto"/>
              <w:bottom w:val="single" w:sz="2" w:space="0" w:color="auto"/>
              <w:right w:val="single" w:sz="8" w:space="0" w:color="auto"/>
            </w:tcBorders>
            <w:vAlign w:val="center"/>
          </w:tcPr>
          <w:p w14:paraId="1083599A" w14:textId="77777777" w:rsidR="000A738E" w:rsidRPr="00500914" w:rsidRDefault="000A738E" w:rsidP="00500914">
            <w:pPr>
              <w:spacing w:after="0" w:line="300" w:lineRule="exact"/>
              <w:jc w:val="left"/>
              <w:rPr>
                <w:rFonts w:ascii="Corbel" w:hAnsi="Corbel"/>
                <w:sz w:val="22"/>
                <w:szCs w:val="22"/>
                <w:lang w:eastAsia="en-US"/>
              </w:rPr>
            </w:pPr>
          </w:p>
        </w:tc>
        <w:tc>
          <w:tcPr>
            <w:tcW w:w="1000" w:type="pct"/>
            <w:tcBorders>
              <w:top w:val="single" w:sz="2" w:space="0" w:color="auto"/>
              <w:left w:val="single" w:sz="8" w:space="0" w:color="auto"/>
              <w:bottom w:val="single" w:sz="2" w:space="0" w:color="auto"/>
              <w:right w:val="single" w:sz="2" w:space="0" w:color="auto"/>
            </w:tcBorders>
            <w:vAlign w:val="center"/>
          </w:tcPr>
          <w:p w14:paraId="1A111575" w14:textId="77777777" w:rsidR="000A738E" w:rsidRPr="00500914" w:rsidRDefault="000A738E" w:rsidP="00500914">
            <w:pPr>
              <w:spacing w:after="0" w:line="300" w:lineRule="exact"/>
              <w:jc w:val="left"/>
              <w:rPr>
                <w:rFonts w:ascii="Corbel" w:hAnsi="Corbel"/>
                <w:sz w:val="22"/>
                <w:szCs w:val="22"/>
                <w:lang w:eastAsia="en-US"/>
              </w:rPr>
            </w:pPr>
          </w:p>
        </w:tc>
        <w:tc>
          <w:tcPr>
            <w:tcW w:w="1000" w:type="pct"/>
            <w:tcBorders>
              <w:top w:val="single" w:sz="2" w:space="0" w:color="auto"/>
              <w:left w:val="single" w:sz="2" w:space="0" w:color="auto"/>
              <w:bottom w:val="single" w:sz="2" w:space="0" w:color="auto"/>
              <w:right w:val="single" w:sz="8" w:space="0" w:color="auto"/>
            </w:tcBorders>
            <w:vAlign w:val="center"/>
          </w:tcPr>
          <w:p w14:paraId="1C70D8F0" w14:textId="77777777" w:rsidR="000A738E" w:rsidRPr="00500914" w:rsidRDefault="000A738E" w:rsidP="00500914">
            <w:pPr>
              <w:spacing w:after="0" w:line="300" w:lineRule="exact"/>
              <w:jc w:val="left"/>
              <w:rPr>
                <w:rFonts w:ascii="Corbel" w:hAnsi="Corbel"/>
                <w:sz w:val="22"/>
                <w:szCs w:val="22"/>
                <w:lang w:eastAsia="en-US"/>
              </w:rPr>
            </w:pPr>
          </w:p>
        </w:tc>
        <w:tc>
          <w:tcPr>
            <w:tcW w:w="1800" w:type="pct"/>
            <w:tcBorders>
              <w:top w:val="single" w:sz="2" w:space="0" w:color="auto"/>
              <w:left w:val="single" w:sz="8" w:space="0" w:color="auto"/>
              <w:bottom w:val="single" w:sz="2" w:space="0" w:color="auto"/>
              <w:right w:val="double" w:sz="4" w:space="0" w:color="auto"/>
            </w:tcBorders>
            <w:vAlign w:val="center"/>
          </w:tcPr>
          <w:p w14:paraId="303F21D7" w14:textId="77777777" w:rsidR="000A738E" w:rsidRPr="00500914" w:rsidRDefault="000A738E" w:rsidP="00500914">
            <w:pPr>
              <w:spacing w:after="0" w:line="300" w:lineRule="exact"/>
              <w:jc w:val="left"/>
              <w:rPr>
                <w:rFonts w:ascii="Corbel" w:hAnsi="Corbel"/>
                <w:sz w:val="22"/>
                <w:szCs w:val="22"/>
                <w:lang w:eastAsia="en-US"/>
              </w:rPr>
            </w:pPr>
          </w:p>
        </w:tc>
      </w:tr>
      <w:tr w:rsidR="000A738E" w:rsidRPr="00500914" w14:paraId="1AE7E364" w14:textId="77777777" w:rsidTr="00FB7277">
        <w:trPr>
          <w:trHeight w:val="275"/>
        </w:trPr>
        <w:tc>
          <w:tcPr>
            <w:tcW w:w="200" w:type="pct"/>
            <w:tcBorders>
              <w:top w:val="single" w:sz="2" w:space="0" w:color="auto"/>
              <w:left w:val="double" w:sz="4" w:space="0" w:color="auto"/>
              <w:bottom w:val="double" w:sz="4" w:space="0" w:color="auto"/>
              <w:right w:val="single" w:sz="2" w:space="0" w:color="auto"/>
            </w:tcBorders>
            <w:hideMark/>
          </w:tcPr>
          <w:p w14:paraId="45CDB98E"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2.</w:t>
            </w:r>
          </w:p>
        </w:tc>
        <w:tc>
          <w:tcPr>
            <w:tcW w:w="1000" w:type="pct"/>
            <w:tcBorders>
              <w:top w:val="single" w:sz="2" w:space="0" w:color="auto"/>
              <w:left w:val="single" w:sz="2" w:space="0" w:color="auto"/>
              <w:bottom w:val="double" w:sz="4" w:space="0" w:color="auto"/>
              <w:right w:val="single" w:sz="8" w:space="0" w:color="auto"/>
            </w:tcBorders>
            <w:vAlign w:val="center"/>
          </w:tcPr>
          <w:p w14:paraId="005446B2" w14:textId="77777777" w:rsidR="000A738E" w:rsidRPr="00500914" w:rsidRDefault="000A738E" w:rsidP="00500914">
            <w:pPr>
              <w:spacing w:after="0" w:line="300" w:lineRule="exact"/>
              <w:jc w:val="left"/>
              <w:rPr>
                <w:rFonts w:ascii="Corbel" w:hAnsi="Corbel"/>
                <w:sz w:val="22"/>
                <w:szCs w:val="22"/>
                <w:lang w:eastAsia="en-US"/>
              </w:rPr>
            </w:pPr>
          </w:p>
        </w:tc>
        <w:tc>
          <w:tcPr>
            <w:tcW w:w="1000" w:type="pct"/>
            <w:tcBorders>
              <w:top w:val="single" w:sz="2" w:space="0" w:color="auto"/>
              <w:left w:val="single" w:sz="8" w:space="0" w:color="auto"/>
              <w:bottom w:val="double" w:sz="4" w:space="0" w:color="auto"/>
              <w:right w:val="single" w:sz="2" w:space="0" w:color="auto"/>
            </w:tcBorders>
            <w:vAlign w:val="center"/>
          </w:tcPr>
          <w:p w14:paraId="3C28CBE4" w14:textId="77777777" w:rsidR="000A738E" w:rsidRPr="00500914" w:rsidRDefault="000A738E" w:rsidP="00500914">
            <w:pPr>
              <w:spacing w:after="0" w:line="300" w:lineRule="exact"/>
              <w:jc w:val="left"/>
              <w:rPr>
                <w:rFonts w:ascii="Corbel" w:hAnsi="Corbel"/>
                <w:sz w:val="22"/>
                <w:szCs w:val="22"/>
                <w:lang w:eastAsia="en-US"/>
              </w:rPr>
            </w:pPr>
          </w:p>
        </w:tc>
        <w:tc>
          <w:tcPr>
            <w:tcW w:w="1000" w:type="pct"/>
            <w:tcBorders>
              <w:top w:val="single" w:sz="2" w:space="0" w:color="auto"/>
              <w:left w:val="single" w:sz="2" w:space="0" w:color="auto"/>
              <w:bottom w:val="double" w:sz="4" w:space="0" w:color="auto"/>
              <w:right w:val="single" w:sz="8" w:space="0" w:color="auto"/>
            </w:tcBorders>
            <w:vAlign w:val="center"/>
          </w:tcPr>
          <w:p w14:paraId="0422D0A3" w14:textId="77777777" w:rsidR="000A738E" w:rsidRPr="00500914" w:rsidRDefault="000A738E" w:rsidP="00500914">
            <w:pPr>
              <w:spacing w:after="0" w:line="300" w:lineRule="exact"/>
              <w:jc w:val="left"/>
              <w:rPr>
                <w:rFonts w:ascii="Corbel" w:hAnsi="Corbel"/>
                <w:sz w:val="22"/>
                <w:szCs w:val="22"/>
                <w:lang w:eastAsia="en-US"/>
              </w:rPr>
            </w:pPr>
          </w:p>
        </w:tc>
        <w:tc>
          <w:tcPr>
            <w:tcW w:w="1800" w:type="pct"/>
            <w:tcBorders>
              <w:top w:val="single" w:sz="2" w:space="0" w:color="auto"/>
              <w:left w:val="single" w:sz="8" w:space="0" w:color="auto"/>
              <w:bottom w:val="double" w:sz="4" w:space="0" w:color="auto"/>
              <w:right w:val="double" w:sz="4" w:space="0" w:color="auto"/>
            </w:tcBorders>
            <w:vAlign w:val="center"/>
          </w:tcPr>
          <w:p w14:paraId="46AAA0CE" w14:textId="77777777" w:rsidR="000A738E" w:rsidRPr="00500914" w:rsidRDefault="000A738E" w:rsidP="00500914">
            <w:pPr>
              <w:spacing w:after="0" w:line="300" w:lineRule="exact"/>
              <w:jc w:val="left"/>
              <w:rPr>
                <w:rFonts w:ascii="Corbel" w:hAnsi="Corbel"/>
                <w:sz w:val="22"/>
                <w:szCs w:val="22"/>
                <w:lang w:eastAsia="en-US"/>
              </w:rPr>
            </w:pPr>
          </w:p>
        </w:tc>
      </w:tr>
    </w:tbl>
    <w:p w14:paraId="4D0B4407" w14:textId="77777777" w:rsidR="000A738E" w:rsidRPr="00500914" w:rsidRDefault="000A738E" w:rsidP="00500914">
      <w:pPr>
        <w:spacing w:after="0" w:line="300" w:lineRule="exact"/>
        <w:jc w:val="left"/>
        <w:rPr>
          <w:rFonts w:ascii="Corbel" w:hAnsi="Corbel"/>
          <w:sz w:val="22"/>
          <w:szCs w:val="22"/>
        </w:rPr>
      </w:pPr>
      <w:r w:rsidRPr="00500914">
        <w:rPr>
          <w:rFonts w:ascii="Corbel" w:hAnsi="Corbel"/>
          <w:sz w:val="22"/>
          <w:szCs w:val="22"/>
        </w:rPr>
        <w:t xml:space="preserve">Po odstranění závady proběhne nová akceptační procedura. </w:t>
      </w:r>
    </w:p>
    <w:p w14:paraId="443D8C12" w14:textId="77777777" w:rsidR="000A738E" w:rsidRPr="00500914" w:rsidRDefault="000A738E" w:rsidP="00500914">
      <w:pPr>
        <w:spacing w:after="0" w:line="300" w:lineRule="exact"/>
        <w:jc w:val="left"/>
        <w:rPr>
          <w:rFonts w:ascii="Corbel" w:hAnsi="Corbel"/>
          <w:sz w:val="22"/>
          <w:szCs w:val="22"/>
        </w:rPr>
      </w:pPr>
    </w:p>
    <w:p w14:paraId="08336BFA" w14:textId="77777777" w:rsidR="000A738E" w:rsidRPr="00500914" w:rsidRDefault="000A738E" w:rsidP="00500914">
      <w:pPr>
        <w:spacing w:after="0" w:line="300" w:lineRule="exact"/>
        <w:jc w:val="left"/>
        <w:rPr>
          <w:rFonts w:ascii="Corbel" w:hAnsi="Corbel"/>
          <w:sz w:val="22"/>
          <w:szCs w:val="22"/>
        </w:rPr>
      </w:pPr>
      <w:r w:rsidRPr="00500914">
        <w:rPr>
          <w:rFonts w:ascii="Corbel" w:hAnsi="Corbel"/>
          <w:b/>
          <w:sz w:val="22"/>
          <w:szCs w:val="22"/>
        </w:rPr>
        <w:t xml:space="preserve">ZÁVĚR AKCEPTACE </w:t>
      </w:r>
      <w:r w:rsidRPr="00500914">
        <w:rPr>
          <w:rFonts w:ascii="Corbel" w:hAnsi="Corbel"/>
          <w:sz w:val="22"/>
          <w:szCs w:val="22"/>
        </w:rPr>
        <w:t>(hodící se zaškrtne)</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62"/>
        <w:gridCol w:w="8680"/>
      </w:tblGrid>
      <w:tr w:rsidR="000A738E" w:rsidRPr="00500914" w14:paraId="5AFC173A" w14:textId="77777777" w:rsidTr="00FB7277">
        <w:trPr>
          <w:trHeight w:val="397"/>
        </w:trPr>
        <w:tc>
          <w:tcPr>
            <w:tcW w:w="200" w:type="pct"/>
            <w:tcBorders>
              <w:top w:val="double" w:sz="4" w:space="0" w:color="auto"/>
              <w:left w:val="double" w:sz="4" w:space="0" w:color="auto"/>
              <w:bottom w:val="single" w:sz="2" w:space="0" w:color="auto"/>
              <w:right w:val="single" w:sz="2" w:space="0" w:color="auto"/>
            </w:tcBorders>
            <w:shd w:val="clear" w:color="auto" w:fill="D9D9D9"/>
            <w:hideMark/>
          </w:tcPr>
          <w:p w14:paraId="37C21CB4"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noProof/>
                <w:sz w:val="22"/>
                <w:szCs w:val="22"/>
              </w:rPr>
              <mc:AlternateContent>
                <mc:Choice Requires="wps">
                  <w:drawing>
                    <wp:anchor distT="0" distB="0" distL="114300" distR="114300" simplePos="0" relativeHeight="251654144" behindDoc="0" locked="0" layoutInCell="1" allowOverlap="1" wp14:anchorId="5DB5D1B2" wp14:editId="233A6FFC">
                      <wp:simplePos x="0" y="0"/>
                      <wp:positionH relativeFrom="column">
                        <wp:posOffset>0</wp:posOffset>
                      </wp:positionH>
                      <wp:positionV relativeFrom="paragraph">
                        <wp:posOffset>40005</wp:posOffset>
                      </wp:positionV>
                      <wp:extent cx="114300" cy="1143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3FCD6" id="Rectangle 3" o:spid="_x0000_s1026" style="position:absolute;margin-left:0;margin-top:3.1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"/>
                  </w:pict>
                </mc:Fallback>
              </mc:AlternateContent>
            </w:r>
          </w:p>
        </w:tc>
        <w:tc>
          <w:tcPr>
            <w:tcW w:w="4800" w:type="pct"/>
            <w:tcBorders>
              <w:top w:val="double" w:sz="4" w:space="0" w:color="auto"/>
              <w:left w:val="single" w:sz="2" w:space="0" w:color="auto"/>
              <w:bottom w:val="single" w:sz="2" w:space="0" w:color="auto"/>
              <w:right w:val="double" w:sz="4" w:space="0" w:color="auto"/>
            </w:tcBorders>
            <w:vAlign w:val="center"/>
            <w:hideMark/>
          </w:tcPr>
          <w:p w14:paraId="2CD3F8CA"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 xml:space="preserve">Při akceptaci </w:t>
            </w:r>
            <w:r w:rsidRPr="00500914">
              <w:rPr>
                <w:rFonts w:ascii="Corbel" w:hAnsi="Corbel"/>
                <w:b/>
                <w:sz w:val="22"/>
                <w:szCs w:val="22"/>
                <w:lang w:eastAsia="en-US"/>
              </w:rPr>
              <w:t>nebyly zjištěny závady</w:t>
            </w:r>
            <w:r w:rsidRPr="00500914">
              <w:rPr>
                <w:rFonts w:ascii="Corbel" w:hAnsi="Corbel"/>
                <w:sz w:val="22"/>
                <w:szCs w:val="22"/>
                <w:lang w:eastAsia="en-US"/>
              </w:rPr>
              <w:t>.</w:t>
            </w:r>
          </w:p>
        </w:tc>
      </w:tr>
      <w:tr w:rsidR="000A738E" w:rsidRPr="00500914" w14:paraId="2FCE18AC" w14:textId="77777777" w:rsidTr="00FB7277">
        <w:trPr>
          <w:trHeight w:val="328"/>
        </w:trPr>
        <w:tc>
          <w:tcPr>
            <w:tcW w:w="200" w:type="pct"/>
            <w:tcBorders>
              <w:top w:val="single" w:sz="2" w:space="0" w:color="auto"/>
              <w:left w:val="double" w:sz="4" w:space="0" w:color="auto"/>
              <w:bottom w:val="single" w:sz="2" w:space="0" w:color="auto"/>
              <w:right w:val="single" w:sz="2" w:space="0" w:color="auto"/>
            </w:tcBorders>
            <w:shd w:val="clear" w:color="auto" w:fill="D9D9D9"/>
            <w:hideMark/>
          </w:tcPr>
          <w:p w14:paraId="1413EE9B"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noProof/>
                <w:sz w:val="22"/>
                <w:szCs w:val="22"/>
              </w:rPr>
              <mc:AlternateContent>
                <mc:Choice Requires="wps">
                  <w:drawing>
                    <wp:anchor distT="0" distB="0" distL="114300" distR="114300" simplePos="0" relativeHeight="251658240" behindDoc="0" locked="0" layoutInCell="1" allowOverlap="1" wp14:anchorId="13E6D39E" wp14:editId="1951094D">
                      <wp:simplePos x="0" y="0"/>
                      <wp:positionH relativeFrom="column">
                        <wp:posOffset>0</wp:posOffset>
                      </wp:positionH>
                      <wp:positionV relativeFrom="paragraph">
                        <wp:posOffset>105410</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E85DD" id="Rectangle 4" o:spid="_x0000_s1026" style="position:absolute;margin-left:0;margin-top:8.3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"/>
                  </w:pict>
                </mc:Fallback>
              </mc:AlternateContent>
            </w:r>
          </w:p>
        </w:tc>
        <w:tc>
          <w:tcPr>
            <w:tcW w:w="4800" w:type="pct"/>
            <w:tcBorders>
              <w:top w:val="single" w:sz="2" w:space="0" w:color="auto"/>
              <w:left w:val="single" w:sz="2" w:space="0" w:color="auto"/>
              <w:bottom w:val="single" w:sz="2" w:space="0" w:color="auto"/>
              <w:right w:val="double" w:sz="4" w:space="0" w:color="auto"/>
            </w:tcBorders>
            <w:vAlign w:val="center"/>
            <w:hideMark/>
          </w:tcPr>
          <w:p w14:paraId="5BB55E50" w14:textId="4999C64A"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 xml:space="preserve">Při akceptaci </w:t>
            </w:r>
            <w:r w:rsidRPr="00500914">
              <w:rPr>
                <w:rFonts w:ascii="Corbel" w:hAnsi="Corbel"/>
                <w:b/>
                <w:sz w:val="22"/>
                <w:szCs w:val="22"/>
                <w:lang w:eastAsia="en-US"/>
              </w:rPr>
              <w:t>byly zjištěny závady</w:t>
            </w:r>
            <w:r w:rsidRPr="00500914">
              <w:rPr>
                <w:rFonts w:ascii="Corbel" w:hAnsi="Corbel"/>
                <w:sz w:val="22"/>
                <w:szCs w:val="22"/>
                <w:lang w:eastAsia="en-US"/>
              </w:rPr>
              <w:t xml:space="preserve">, jejichž </w:t>
            </w:r>
            <w:r w:rsidRPr="00500914">
              <w:rPr>
                <w:rFonts w:ascii="Corbel" w:hAnsi="Corbel"/>
                <w:b/>
                <w:sz w:val="22"/>
                <w:szCs w:val="22"/>
                <w:lang w:eastAsia="en-US"/>
              </w:rPr>
              <w:t>seznam a</w:t>
            </w:r>
            <w:r w:rsidRPr="00500914">
              <w:rPr>
                <w:rFonts w:ascii="Corbel" w:hAnsi="Corbel"/>
                <w:sz w:val="22"/>
                <w:szCs w:val="22"/>
                <w:lang w:eastAsia="en-US"/>
              </w:rPr>
              <w:t xml:space="preserve"> </w:t>
            </w:r>
            <w:r w:rsidRPr="00500914">
              <w:rPr>
                <w:rFonts w:ascii="Corbel" w:hAnsi="Corbel"/>
                <w:b/>
                <w:sz w:val="22"/>
                <w:szCs w:val="22"/>
                <w:lang w:eastAsia="en-US"/>
              </w:rPr>
              <w:t>popis je uveden </w:t>
            </w:r>
            <w:r w:rsidR="00FB76D1" w:rsidRPr="00500914">
              <w:rPr>
                <w:rFonts w:ascii="Corbel" w:hAnsi="Corbel"/>
                <w:b/>
                <w:sz w:val="22"/>
                <w:szCs w:val="22"/>
                <w:lang w:eastAsia="en-US"/>
              </w:rPr>
              <w:t>níže</w:t>
            </w:r>
            <w:r w:rsidR="00755090" w:rsidRPr="00500914">
              <w:rPr>
                <w:rFonts w:ascii="Corbel" w:hAnsi="Corbel"/>
                <w:b/>
                <w:sz w:val="22"/>
                <w:szCs w:val="22"/>
                <w:lang w:eastAsia="en-US"/>
              </w:rPr>
              <w:t xml:space="preserve"> poznámkách</w:t>
            </w:r>
            <w:r w:rsidRPr="00500914">
              <w:rPr>
                <w:rFonts w:ascii="Corbel" w:hAnsi="Corbel"/>
                <w:sz w:val="22"/>
                <w:szCs w:val="22"/>
                <w:lang w:eastAsia="en-US"/>
              </w:rPr>
              <w:t xml:space="preserve">. </w:t>
            </w:r>
          </w:p>
          <w:p w14:paraId="57F01122"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 xml:space="preserve">Tyto </w:t>
            </w:r>
            <w:r w:rsidRPr="00500914">
              <w:rPr>
                <w:rFonts w:ascii="Corbel" w:hAnsi="Corbel"/>
                <w:b/>
                <w:sz w:val="22"/>
                <w:szCs w:val="22"/>
                <w:lang w:eastAsia="en-US"/>
              </w:rPr>
              <w:t>závady</w:t>
            </w:r>
            <w:r w:rsidRPr="00500914">
              <w:rPr>
                <w:rFonts w:ascii="Corbel" w:hAnsi="Corbel"/>
                <w:sz w:val="22"/>
                <w:szCs w:val="22"/>
                <w:lang w:eastAsia="en-US"/>
              </w:rPr>
              <w:t xml:space="preserve"> </w:t>
            </w:r>
            <w:r w:rsidRPr="00500914">
              <w:rPr>
                <w:rFonts w:ascii="Corbel" w:hAnsi="Corbel"/>
                <w:b/>
                <w:sz w:val="22"/>
                <w:szCs w:val="22"/>
                <w:lang w:eastAsia="en-US"/>
              </w:rPr>
              <w:t>NEBRÁNÍ akceptaci</w:t>
            </w:r>
            <w:r w:rsidRPr="00500914">
              <w:rPr>
                <w:rFonts w:ascii="Corbel" w:hAnsi="Corbel"/>
                <w:sz w:val="22"/>
                <w:szCs w:val="22"/>
                <w:lang w:eastAsia="en-US"/>
              </w:rPr>
              <w:t>.</w:t>
            </w:r>
          </w:p>
        </w:tc>
      </w:tr>
      <w:tr w:rsidR="000A738E" w:rsidRPr="00500914" w14:paraId="6C1F4B99" w14:textId="77777777" w:rsidTr="00FB7277">
        <w:trPr>
          <w:trHeight w:val="328"/>
        </w:trPr>
        <w:tc>
          <w:tcPr>
            <w:tcW w:w="200" w:type="pct"/>
            <w:tcBorders>
              <w:top w:val="single" w:sz="2" w:space="0" w:color="auto"/>
              <w:left w:val="double" w:sz="4" w:space="0" w:color="auto"/>
              <w:bottom w:val="double" w:sz="4" w:space="0" w:color="auto"/>
              <w:right w:val="single" w:sz="2" w:space="0" w:color="auto"/>
            </w:tcBorders>
            <w:shd w:val="clear" w:color="auto" w:fill="D9D9D9"/>
            <w:hideMark/>
          </w:tcPr>
          <w:p w14:paraId="109557BA"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noProof/>
                <w:sz w:val="22"/>
                <w:szCs w:val="22"/>
              </w:rPr>
              <mc:AlternateContent>
                <mc:Choice Requires="wps">
                  <w:drawing>
                    <wp:anchor distT="0" distB="0" distL="114300" distR="114300" simplePos="0" relativeHeight="251662336" behindDoc="0" locked="0" layoutInCell="1" allowOverlap="1" wp14:anchorId="54DE8B97" wp14:editId="789DF7AB">
                      <wp:simplePos x="0" y="0"/>
                      <wp:positionH relativeFrom="column">
                        <wp:posOffset>0</wp:posOffset>
                      </wp:positionH>
                      <wp:positionV relativeFrom="paragraph">
                        <wp:posOffset>94615</wp:posOffset>
                      </wp:positionV>
                      <wp:extent cx="114300" cy="114300"/>
                      <wp:effectExtent l="0" t="0" r="19050"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14F26" id="Rectangle 5" o:spid="_x0000_s1026" style="position:absolute;margin-left:0;margin-top:7.4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"/>
                  </w:pict>
                </mc:Fallback>
              </mc:AlternateContent>
            </w:r>
          </w:p>
        </w:tc>
        <w:tc>
          <w:tcPr>
            <w:tcW w:w="4800" w:type="pct"/>
            <w:tcBorders>
              <w:top w:val="single" w:sz="2" w:space="0" w:color="auto"/>
              <w:left w:val="single" w:sz="2" w:space="0" w:color="auto"/>
              <w:bottom w:val="double" w:sz="4" w:space="0" w:color="auto"/>
              <w:right w:val="double" w:sz="4" w:space="0" w:color="auto"/>
            </w:tcBorders>
            <w:vAlign w:val="center"/>
            <w:hideMark/>
          </w:tcPr>
          <w:p w14:paraId="4C533ADC" w14:textId="36AC570F"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 xml:space="preserve">Při akceptaci </w:t>
            </w:r>
            <w:r w:rsidRPr="00500914">
              <w:rPr>
                <w:rFonts w:ascii="Corbel" w:hAnsi="Corbel"/>
                <w:b/>
                <w:sz w:val="22"/>
                <w:szCs w:val="22"/>
                <w:lang w:eastAsia="en-US"/>
              </w:rPr>
              <w:t>byly zjištěny závady</w:t>
            </w:r>
            <w:r w:rsidRPr="00500914">
              <w:rPr>
                <w:rFonts w:ascii="Corbel" w:hAnsi="Corbel"/>
                <w:sz w:val="22"/>
                <w:szCs w:val="22"/>
                <w:lang w:eastAsia="en-US"/>
              </w:rPr>
              <w:t xml:space="preserve">, jejichž </w:t>
            </w:r>
            <w:r w:rsidRPr="00500914">
              <w:rPr>
                <w:rFonts w:ascii="Corbel" w:hAnsi="Corbel"/>
                <w:b/>
                <w:sz w:val="22"/>
                <w:szCs w:val="22"/>
                <w:lang w:eastAsia="en-US"/>
              </w:rPr>
              <w:t xml:space="preserve">seznam a popis je uveden </w:t>
            </w:r>
            <w:r w:rsidR="00556261" w:rsidRPr="00500914">
              <w:rPr>
                <w:rFonts w:ascii="Corbel" w:hAnsi="Corbel"/>
                <w:b/>
                <w:sz w:val="22"/>
                <w:szCs w:val="22"/>
                <w:lang w:eastAsia="en-US"/>
              </w:rPr>
              <w:t>níže</w:t>
            </w:r>
            <w:r w:rsidR="00755090" w:rsidRPr="00500914">
              <w:rPr>
                <w:rFonts w:ascii="Corbel" w:hAnsi="Corbel"/>
                <w:b/>
                <w:sz w:val="22"/>
                <w:szCs w:val="22"/>
                <w:lang w:eastAsia="en-US"/>
              </w:rPr>
              <w:t xml:space="preserve"> v poznámkách</w:t>
            </w:r>
            <w:r w:rsidRPr="00500914">
              <w:rPr>
                <w:rFonts w:ascii="Corbel" w:hAnsi="Corbel"/>
                <w:sz w:val="22"/>
                <w:szCs w:val="22"/>
                <w:lang w:eastAsia="en-US"/>
              </w:rPr>
              <w:t xml:space="preserve">. </w:t>
            </w:r>
          </w:p>
          <w:p w14:paraId="3005DDEB" w14:textId="77777777" w:rsidR="000A738E" w:rsidRPr="00500914" w:rsidRDefault="000A738E" w:rsidP="00500914">
            <w:pPr>
              <w:spacing w:after="0" w:line="300" w:lineRule="exact"/>
              <w:jc w:val="left"/>
              <w:rPr>
                <w:rFonts w:ascii="Corbel" w:hAnsi="Corbel"/>
                <w:sz w:val="22"/>
                <w:szCs w:val="22"/>
                <w:lang w:eastAsia="en-US"/>
              </w:rPr>
            </w:pPr>
            <w:r w:rsidRPr="00500914">
              <w:rPr>
                <w:rFonts w:ascii="Corbel" w:hAnsi="Corbel"/>
                <w:sz w:val="22"/>
                <w:szCs w:val="22"/>
                <w:lang w:eastAsia="en-US"/>
              </w:rPr>
              <w:t xml:space="preserve">Tyto </w:t>
            </w:r>
            <w:r w:rsidRPr="00500914">
              <w:rPr>
                <w:rFonts w:ascii="Corbel" w:hAnsi="Corbel"/>
                <w:b/>
                <w:sz w:val="22"/>
                <w:szCs w:val="22"/>
                <w:lang w:eastAsia="en-US"/>
              </w:rPr>
              <w:t>závady</w:t>
            </w:r>
            <w:r w:rsidRPr="00500914">
              <w:rPr>
                <w:rFonts w:ascii="Corbel" w:hAnsi="Corbel"/>
                <w:sz w:val="22"/>
                <w:szCs w:val="22"/>
                <w:lang w:eastAsia="en-US"/>
              </w:rPr>
              <w:t xml:space="preserve"> </w:t>
            </w:r>
            <w:r w:rsidRPr="00500914">
              <w:rPr>
                <w:rFonts w:ascii="Corbel" w:hAnsi="Corbel"/>
                <w:b/>
                <w:sz w:val="22"/>
                <w:szCs w:val="22"/>
                <w:lang w:eastAsia="en-US"/>
              </w:rPr>
              <w:t>BRÁNÍ akceptaci</w:t>
            </w:r>
            <w:r w:rsidRPr="00500914">
              <w:rPr>
                <w:rFonts w:ascii="Corbel" w:hAnsi="Corbel"/>
                <w:sz w:val="22"/>
                <w:szCs w:val="22"/>
                <w:lang w:eastAsia="en-US"/>
              </w:rPr>
              <w:t>.</w:t>
            </w:r>
          </w:p>
        </w:tc>
      </w:tr>
    </w:tbl>
    <w:p w14:paraId="07A41483" w14:textId="77777777" w:rsidR="000A738E" w:rsidRPr="00500914" w:rsidRDefault="000A738E" w:rsidP="00500914">
      <w:pPr>
        <w:spacing w:after="0" w:line="300" w:lineRule="exact"/>
        <w:jc w:val="left"/>
        <w:rPr>
          <w:rFonts w:ascii="Corbel" w:hAnsi="Corbel"/>
          <w:sz w:val="22"/>
          <w:szCs w:val="22"/>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2"/>
      </w:tblGrid>
      <w:tr w:rsidR="00501AD1" w:rsidRPr="00500914" w14:paraId="7CC3365C" w14:textId="77777777" w:rsidTr="00501AD1">
        <w:trPr>
          <w:jc w:val="center"/>
        </w:trPr>
        <w:tc>
          <w:tcPr>
            <w:tcW w:w="5000" w:type="pct"/>
            <w:tcBorders>
              <w:top w:val="double" w:sz="4" w:space="0" w:color="auto"/>
              <w:left w:val="double" w:sz="4" w:space="0" w:color="auto"/>
              <w:bottom w:val="single" w:sz="4" w:space="0" w:color="auto"/>
              <w:right w:val="double" w:sz="4" w:space="0" w:color="auto"/>
            </w:tcBorders>
            <w:shd w:val="clear" w:color="auto" w:fill="D9D9D9"/>
            <w:vAlign w:val="center"/>
            <w:hideMark/>
          </w:tcPr>
          <w:p w14:paraId="418DECD3" w14:textId="30F8BDA2" w:rsidR="00501AD1" w:rsidRPr="00500914" w:rsidRDefault="00501AD1" w:rsidP="00500914">
            <w:pPr>
              <w:spacing w:before="40" w:after="40" w:line="300" w:lineRule="exact"/>
              <w:rPr>
                <w:rFonts w:ascii="Corbel" w:hAnsi="Corbel" w:cs="Arial"/>
                <w:sz w:val="22"/>
                <w:szCs w:val="22"/>
                <w:lang w:eastAsia="en-US"/>
              </w:rPr>
            </w:pPr>
            <w:r w:rsidRPr="00500914">
              <w:rPr>
                <w:rFonts w:ascii="Corbel" w:hAnsi="Corbel" w:cs="Arial"/>
                <w:b/>
                <w:sz w:val="22"/>
                <w:szCs w:val="22"/>
                <w:lang w:eastAsia="en-US"/>
              </w:rPr>
              <w:t>Poznámky</w:t>
            </w:r>
            <w:r w:rsidR="00322250" w:rsidRPr="00500914">
              <w:rPr>
                <w:rFonts w:ascii="Corbel" w:hAnsi="Corbel" w:cs="Arial"/>
                <w:b/>
                <w:sz w:val="22"/>
                <w:szCs w:val="22"/>
                <w:lang w:eastAsia="en-US"/>
              </w:rPr>
              <w:t xml:space="preserve"> k protokolu</w:t>
            </w:r>
          </w:p>
        </w:tc>
      </w:tr>
      <w:tr w:rsidR="00501AD1" w:rsidRPr="00500914" w14:paraId="798CEE83" w14:textId="77777777" w:rsidTr="00501AD1">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FFFFFF" w:themeFill="background1"/>
            <w:vAlign w:val="center"/>
            <w:hideMark/>
          </w:tcPr>
          <w:p w14:paraId="37D3F557" w14:textId="2ACB547A" w:rsidR="00501AD1" w:rsidRPr="00500914" w:rsidRDefault="00501AD1" w:rsidP="00500914">
            <w:pPr>
              <w:spacing w:before="40" w:after="40" w:line="300" w:lineRule="exact"/>
              <w:jc w:val="left"/>
              <w:rPr>
                <w:rFonts w:ascii="Corbel" w:hAnsi="Corbel" w:cs="Arial"/>
                <w:b/>
                <w:sz w:val="22"/>
                <w:szCs w:val="22"/>
                <w:lang w:eastAsia="en-US"/>
              </w:rPr>
            </w:pPr>
          </w:p>
          <w:p w14:paraId="5977E139" w14:textId="77777777" w:rsidR="00501AD1" w:rsidRPr="00500914" w:rsidRDefault="00501AD1" w:rsidP="00500914">
            <w:pPr>
              <w:spacing w:before="40" w:after="40" w:line="300" w:lineRule="exact"/>
              <w:jc w:val="left"/>
              <w:rPr>
                <w:rFonts w:ascii="Corbel" w:hAnsi="Corbel" w:cs="Arial"/>
                <w:b/>
                <w:sz w:val="22"/>
                <w:szCs w:val="22"/>
                <w:lang w:eastAsia="en-US"/>
              </w:rPr>
            </w:pPr>
          </w:p>
          <w:p w14:paraId="7A159063" w14:textId="77777777" w:rsidR="00FB76D1" w:rsidRPr="00500914" w:rsidRDefault="00FB76D1" w:rsidP="00500914">
            <w:pPr>
              <w:spacing w:before="40" w:after="40" w:line="300" w:lineRule="exact"/>
              <w:jc w:val="left"/>
              <w:rPr>
                <w:rFonts w:ascii="Corbel" w:hAnsi="Corbel" w:cs="Arial"/>
                <w:b/>
                <w:sz w:val="22"/>
                <w:szCs w:val="22"/>
                <w:lang w:eastAsia="en-US"/>
              </w:rPr>
            </w:pPr>
          </w:p>
          <w:p w14:paraId="28511157" w14:textId="77777777" w:rsidR="00FB76D1" w:rsidRPr="00500914" w:rsidRDefault="00FB76D1" w:rsidP="00500914">
            <w:pPr>
              <w:spacing w:before="40" w:after="40" w:line="300" w:lineRule="exact"/>
              <w:jc w:val="left"/>
              <w:rPr>
                <w:rFonts w:ascii="Corbel" w:hAnsi="Corbel" w:cs="Arial"/>
                <w:b/>
                <w:sz w:val="22"/>
                <w:szCs w:val="22"/>
                <w:lang w:eastAsia="en-US"/>
              </w:rPr>
            </w:pPr>
          </w:p>
          <w:p w14:paraId="4912F552" w14:textId="77777777" w:rsidR="00FB76D1" w:rsidRPr="00500914" w:rsidRDefault="00FB76D1" w:rsidP="00500914">
            <w:pPr>
              <w:spacing w:before="40" w:after="40" w:line="300" w:lineRule="exact"/>
              <w:jc w:val="left"/>
              <w:rPr>
                <w:rFonts w:ascii="Corbel" w:hAnsi="Corbel" w:cs="Arial"/>
                <w:b/>
                <w:sz w:val="22"/>
                <w:szCs w:val="22"/>
                <w:lang w:eastAsia="en-US"/>
              </w:rPr>
            </w:pPr>
          </w:p>
          <w:p w14:paraId="51B1B8E5" w14:textId="77777777" w:rsidR="003B731C" w:rsidRPr="00500914" w:rsidRDefault="003B731C" w:rsidP="00500914">
            <w:pPr>
              <w:spacing w:before="40" w:after="40" w:line="300" w:lineRule="exact"/>
              <w:jc w:val="left"/>
              <w:rPr>
                <w:rFonts w:ascii="Corbel" w:hAnsi="Corbel" w:cs="Arial"/>
                <w:b/>
                <w:sz w:val="22"/>
                <w:szCs w:val="22"/>
                <w:lang w:eastAsia="en-US"/>
              </w:rPr>
            </w:pPr>
          </w:p>
          <w:p w14:paraId="2A0F1AB6" w14:textId="77777777" w:rsidR="003B731C" w:rsidRPr="00500914" w:rsidRDefault="003B731C" w:rsidP="00500914">
            <w:pPr>
              <w:spacing w:before="40" w:after="40" w:line="300" w:lineRule="exact"/>
              <w:jc w:val="left"/>
              <w:rPr>
                <w:rFonts w:ascii="Corbel" w:hAnsi="Corbel" w:cs="Arial"/>
                <w:b/>
                <w:sz w:val="22"/>
                <w:szCs w:val="22"/>
                <w:lang w:eastAsia="en-US"/>
              </w:rPr>
            </w:pPr>
          </w:p>
          <w:p w14:paraId="208072B7" w14:textId="77777777" w:rsidR="003B731C" w:rsidRPr="00500914" w:rsidRDefault="003B731C" w:rsidP="00500914">
            <w:pPr>
              <w:spacing w:before="40" w:after="40" w:line="300" w:lineRule="exact"/>
              <w:jc w:val="left"/>
              <w:rPr>
                <w:rFonts w:ascii="Corbel" w:hAnsi="Corbel" w:cs="Arial"/>
                <w:b/>
                <w:sz w:val="22"/>
                <w:szCs w:val="22"/>
                <w:lang w:eastAsia="en-US"/>
              </w:rPr>
            </w:pPr>
          </w:p>
          <w:p w14:paraId="7ABD8B9A" w14:textId="77777777" w:rsidR="003B731C" w:rsidRPr="00500914" w:rsidRDefault="003B731C" w:rsidP="00500914">
            <w:pPr>
              <w:spacing w:before="40" w:after="40" w:line="300" w:lineRule="exact"/>
              <w:jc w:val="left"/>
              <w:rPr>
                <w:rFonts w:ascii="Corbel" w:hAnsi="Corbel" w:cs="Arial"/>
                <w:b/>
                <w:sz w:val="22"/>
                <w:szCs w:val="22"/>
                <w:lang w:eastAsia="en-US"/>
              </w:rPr>
            </w:pPr>
          </w:p>
          <w:p w14:paraId="54A18AD4" w14:textId="77777777" w:rsidR="003B731C" w:rsidRPr="00500914" w:rsidRDefault="003B731C" w:rsidP="00500914">
            <w:pPr>
              <w:spacing w:before="40" w:after="40" w:line="300" w:lineRule="exact"/>
              <w:jc w:val="left"/>
              <w:rPr>
                <w:rFonts w:ascii="Corbel" w:hAnsi="Corbel" w:cs="Arial"/>
                <w:b/>
                <w:sz w:val="22"/>
                <w:szCs w:val="22"/>
                <w:lang w:eastAsia="en-US"/>
              </w:rPr>
            </w:pPr>
          </w:p>
          <w:p w14:paraId="5457D8D5" w14:textId="77777777" w:rsidR="003B731C" w:rsidRPr="00500914" w:rsidRDefault="003B731C" w:rsidP="00500914">
            <w:pPr>
              <w:spacing w:before="40" w:after="40" w:line="300" w:lineRule="exact"/>
              <w:jc w:val="left"/>
              <w:rPr>
                <w:rFonts w:ascii="Corbel" w:hAnsi="Corbel" w:cs="Arial"/>
                <w:b/>
                <w:sz w:val="22"/>
                <w:szCs w:val="22"/>
                <w:lang w:eastAsia="en-US"/>
              </w:rPr>
            </w:pPr>
          </w:p>
          <w:p w14:paraId="492639D9" w14:textId="77777777" w:rsidR="003B731C" w:rsidRPr="00500914" w:rsidRDefault="003B731C" w:rsidP="00500914">
            <w:pPr>
              <w:spacing w:before="40" w:after="40" w:line="300" w:lineRule="exact"/>
              <w:jc w:val="left"/>
              <w:rPr>
                <w:rFonts w:ascii="Corbel" w:hAnsi="Corbel" w:cs="Arial"/>
                <w:b/>
                <w:sz w:val="22"/>
                <w:szCs w:val="22"/>
                <w:lang w:eastAsia="en-US"/>
              </w:rPr>
            </w:pPr>
          </w:p>
          <w:p w14:paraId="5A8604D5" w14:textId="77777777" w:rsidR="003B731C" w:rsidRPr="00500914" w:rsidRDefault="003B731C" w:rsidP="00500914">
            <w:pPr>
              <w:spacing w:before="40" w:after="40" w:line="300" w:lineRule="exact"/>
              <w:jc w:val="left"/>
              <w:rPr>
                <w:rFonts w:ascii="Corbel" w:hAnsi="Corbel" w:cs="Arial"/>
                <w:b/>
                <w:sz w:val="22"/>
                <w:szCs w:val="22"/>
                <w:lang w:eastAsia="en-US"/>
              </w:rPr>
            </w:pPr>
          </w:p>
          <w:p w14:paraId="627458C3" w14:textId="77777777" w:rsidR="003B731C" w:rsidRPr="00500914" w:rsidRDefault="003B731C" w:rsidP="00500914">
            <w:pPr>
              <w:spacing w:before="40" w:after="40" w:line="300" w:lineRule="exact"/>
              <w:jc w:val="left"/>
              <w:rPr>
                <w:rFonts w:ascii="Corbel" w:hAnsi="Corbel" w:cs="Arial"/>
                <w:b/>
                <w:sz w:val="22"/>
                <w:szCs w:val="22"/>
                <w:lang w:eastAsia="en-US"/>
              </w:rPr>
            </w:pPr>
          </w:p>
          <w:p w14:paraId="247E1492" w14:textId="77777777" w:rsidR="003B731C" w:rsidRPr="00500914" w:rsidRDefault="003B731C" w:rsidP="00500914">
            <w:pPr>
              <w:spacing w:before="40" w:after="40" w:line="300" w:lineRule="exact"/>
              <w:jc w:val="left"/>
              <w:rPr>
                <w:rFonts w:ascii="Corbel" w:hAnsi="Corbel" w:cs="Arial"/>
                <w:b/>
                <w:sz w:val="22"/>
                <w:szCs w:val="22"/>
                <w:lang w:eastAsia="en-US"/>
              </w:rPr>
            </w:pPr>
          </w:p>
          <w:p w14:paraId="13E7F5D1" w14:textId="77777777" w:rsidR="003B731C" w:rsidRPr="00500914" w:rsidRDefault="003B731C" w:rsidP="00500914">
            <w:pPr>
              <w:spacing w:before="40" w:after="40" w:line="300" w:lineRule="exact"/>
              <w:jc w:val="left"/>
              <w:rPr>
                <w:rFonts w:ascii="Corbel" w:hAnsi="Corbel" w:cs="Arial"/>
                <w:b/>
                <w:sz w:val="22"/>
                <w:szCs w:val="22"/>
                <w:lang w:eastAsia="en-US"/>
              </w:rPr>
            </w:pPr>
          </w:p>
          <w:p w14:paraId="44CDFF0F" w14:textId="77777777" w:rsidR="003B731C" w:rsidRPr="00500914" w:rsidRDefault="003B731C" w:rsidP="00500914">
            <w:pPr>
              <w:spacing w:before="40" w:after="40" w:line="300" w:lineRule="exact"/>
              <w:jc w:val="left"/>
              <w:rPr>
                <w:rFonts w:ascii="Corbel" w:hAnsi="Corbel" w:cs="Arial"/>
                <w:b/>
                <w:sz w:val="22"/>
                <w:szCs w:val="22"/>
                <w:lang w:eastAsia="en-US"/>
              </w:rPr>
            </w:pPr>
          </w:p>
          <w:p w14:paraId="2DBEBBC4" w14:textId="77777777" w:rsidR="003B731C" w:rsidRPr="00500914" w:rsidRDefault="003B731C" w:rsidP="00500914">
            <w:pPr>
              <w:spacing w:before="40" w:after="40" w:line="300" w:lineRule="exact"/>
              <w:jc w:val="left"/>
              <w:rPr>
                <w:rFonts w:ascii="Corbel" w:hAnsi="Corbel" w:cs="Arial"/>
                <w:b/>
                <w:sz w:val="22"/>
                <w:szCs w:val="22"/>
                <w:lang w:eastAsia="en-US"/>
              </w:rPr>
            </w:pPr>
          </w:p>
          <w:p w14:paraId="775A25E6" w14:textId="77777777" w:rsidR="00FB76D1" w:rsidRPr="00500914" w:rsidRDefault="00FB76D1" w:rsidP="00500914">
            <w:pPr>
              <w:spacing w:before="40" w:after="40" w:line="300" w:lineRule="exact"/>
              <w:jc w:val="left"/>
              <w:rPr>
                <w:rFonts w:ascii="Corbel" w:hAnsi="Corbel" w:cs="Arial"/>
                <w:b/>
                <w:sz w:val="22"/>
                <w:szCs w:val="22"/>
                <w:lang w:eastAsia="en-US"/>
              </w:rPr>
            </w:pPr>
          </w:p>
          <w:p w14:paraId="670820A5" w14:textId="77777777" w:rsidR="00501AD1" w:rsidRPr="00500914" w:rsidRDefault="00501AD1" w:rsidP="00500914">
            <w:pPr>
              <w:spacing w:before="40" w:after="40" w:line="300" w:lineRule="exact"/>
              <w:jc w:val="left"/>
              <w:rPr>
                <w:rFonts w:ascii="Corbel" w:hAnsi="Corbel" w:cs="Arial"/>
                <w:b/>
                <w:sz w:val="22"/>
                <w:szCs w:val="22"/>
                <w:lang w:eastAsia="en-US"/>
              </w:rPr>
            </w:pPr>
          </w:p>
          <w:p w14:paraId="3DD94B15" w14:textId="77777777" w:rsidR="00501AD1" w:rsidRPr="00500914" w:rsidRDefault="00501AD1" w:rsidP="00500914">
            <w:pPr>
              <w:spacing w:before="40" w:after="40" w:line="300" w:lineRule="exact"/>
              <w:jc w:val="left"/>
              <w:rPr>
                <w:rFonts w:ascii="Corbel" w:hAnsi="Corbel" w:cs="Arial"/>
                <w:b/>
                <w:sz w:val="22"/>
                <w:szCs w:val="22"/>
                <w:lang w:eastAsia="en-US"/>
              </w:rPr>
            </w:pPr>
          </w:p>
          <w:p w14:paraId="5422491B" w14:textId="77777777" w:rsidR="00501AD1" w:rsidRPr="00500914" w:rsidRDefault="00501AD1" w:rsidP="00500914">
            <w:pPr>
              <w:spacing w:before="40" w:after="40" w:line="300" w:lineRule="exact"/>
              <w:jc w:val="left"/>
              <w:rPr>
                <w:rFonts w:ascii="Corbel" w:hAnsi="Corbel" w:cs="Arial"/>
                <w:b/>
                <w:sz w:val="22"/>
                <w:szCs w:val="22"/>
                <w:lang w:eastAsia="en-US"/>
              </w:rPr>
            </w:pPr>
          </w:p>
          <w:p w14:paraId="388C4DAE" w14:textId="000453C0" w:rsidR="00501AD1" w:rsidRPr="00500914" w:rsidRDefault="00501AD1" w:rsidP="00500914">
            <w:pPr>
              <w:spacing w:before="40" w:after="40" w:line="300" w:lineRule="exact"/>
              <w:jc w:val="left"/>
              <w:rPr>
                <w:rFonts w:ascii="Corbel" w:hAnsi="Corbel" w:cs="Arial"/>
                <w:sz w:val="22"/>
                <w:szCs w:val="22"/>
                <w:lang w:eastAsia="en-US"/>
              </w:rPr>
            </w:pPr>
          </w:p>
        </w:tc>
      </w:tr>
    </w:tbl>
    <w:p w14:paraId="75983147" w14:textId="77777777" w:rsidR="00501AD1" w:rsidRPr="00500914" w:rsidRDefault="00501AD1" w:rsidP="00500914">
      <w:pPr>
        <w:spacing w:after="0" w:line="300" w:lineRule="exact"/>
        <w:jc w:val="left"/>
        <w:rPr>
          <w:rFonts w:ascii="Corbel" w:hAnsi="Corbel"/>
          <w:sz w:val="22"/>
          <w:szCs w:val="22"/>
        </w:rPr>
      </w:pPr>
    </w:p>
    <w:p w14:paraId="50A7F6FC" w14:textId="77777777" w:rsidR="000A738E" w:rsidRPr="00500914" w:rsidRDefault="000A738E" w:rsidP="005E50FC">
      <w:pPr>
        <w:keepNext/>
        <w:spacing w:after="0" w:line="300" w:lineRule="exact"/>
        <w:jc w:val="left"/>
        <w:rPr>
          <w:rFonts w:ascii="Corbel" w:hAnsi="Corbel"/>
          <w:b/>
          <w:sz w:val="22"/>
          <w:szCs w:val="22"/>
        </w:rPr>
      </w:pPr>
      <w:r w:rsidRPr="00500914">
        <w:rPr>
          <w:rFonts w:ascii="Corbel" w:hAnsi="Corbel"/>
          <w:b/>
          <w:sz w:val="22"/>
          <w:szCs w:val="22"/>
        </w:rPr>
        <w:t>SCHVALOVACÍ TABULKA</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5"/>
        <w:gridCol w:w="3204"/>
        <w:gridCol w:w="1024"/>
        <w:gridCol w:w="2119"/>
      </w:tblGrid>
      <w:tr w:rsidR="000A738E" w:rsidRPr="00500914" w14:paraId="34F7C5F7" w14:textId="77777777" w:rsidTr="00FB7277">
        <w:trPr>
          <w:jc w:val="center"/>
        </w:trPr>
        <w:tc>
          <w:tcPr>
            <w:tcW w:w="1490" w:type="pct"/>
            <w:tcBorders>
              <w:top w:val="double" w:sz="4" w:space="0" w:color="auto"/>
              <w:left w:val="double" w:sz="4" w:space="0" w:color="auto"/>
              <w:bottom w:val="single" w:sz="4" w:space="0" w:color="auto"/>
              <w:right w:val="single" w:sz="4" w:space="0" w:color="auto"/>
            </w:tcBorders>
            <w:shd w:val="clear" w:color="auto" w:fill="D9D9D9"/>
            <w:vAlign w:val="center"/>
            <w:hideMark/>
          </w:tcPr>
          <w:p w14:paraId="56BB0BB8" w14:textId="547557E2" w:rsidR="000A738E" w:rsidRPr="00500914" w:rsidRDefault="000A738E" w:rsidP="005E50FC">
            <w:pPr>
              <w:keepNext/>
              <w:spacing w:before="40" w:after="40" w:line="300" w:lineRule="exact"/>
              <w:jc w:val="center"/>
              <w:rPr>
                <w:rFonts w:ascii="Corbel" w:hAnsi="Corbel" w:cs="Arial"/>
                <w:b/>
                <w:sz w:val="22"/>
                <w:szCs w:val="22"/>
                <w:lang w:eastAsia="en-US"/>
              </w:rPr>
            </w:pPr>
            <w:r w:rsidRPr="00500914">
              <w:rPr>
                <w:rFonts w:ascii="Corbel" w:hAnsi="Corbel" w:cs="Arial"/>
                <w:b/>
                <w:sz w:val="22"/>
                <w:szCs w:val="22"/>
                <w:lang w:eastAsia="en-US"/>
              </w:rPr>
              <w:t>KUPUJÍCÍ</w:t>
            </w:r>
          </w:p>
        </w:tc>
        <w:tc>
          <w:tcPr>
            <w:tcW w:w="1772" w:type="pct"/>
            <w:tcBorders>
              <w:top w:val="double" w:sz="4" w:space="0" w:color="auto"/>
              <w:left w:val="single" w:sz="4" w:space="0" w:color="auto"/>
              <w:bottom w:val="single" w:sz="4" w:space="0" w:color="auto"/>
              <w:right w:val="single" w:sz="4" w:space="0" w:color="auto"/>
            </w:tcBorders>
            <w:shd w:val="clear" w:color="auto" w:fill="D9D9D9"/>
            <w:vAlign w:val="center"/>
            <w:hideMark/>
          </w:tcPr>
          <w:p w14:paraId="60BD7A71" w14:textId="77777777" w:rsidR="000A738E" w:rsidRPr="00500914" w:rsidRDefault="000A738E" w:rsidP="005E50FC">
            <w:pPr>
              <w:keepNext/>
              <w:spacing w:before="40" w:after="40" w:line="300" w:lineRule="exact"/>
              <w:jc w:val="center"/>
              <w:rPr>
                <w:rFonts w:ascii="Corbel" w:hAnsi="Corbel" w:cs="Arial"/>
                <w:sz w:val="22"/>
                <w:szCs w:val="22"/>
                <w:lang w:eastAsia="en-US"/>
              </w:rPr>
            </w:pPr>
            <w:r w:rsidRPr="00500914">
              <w:rPr>
                <w:rFonts w:ascii="Corbel" w:hAnsi="Corbel" w:cs="Arial"/>
                <w:sz w:val="22"/>
                <w:szCs w:val="22"/>
                <w:lang w:eastAsia="en-US"/>
              </w:rPr>
              <w:t>Jméno a příjmení</w:t>
            </w:r>
          </w:p>
        </w:tc>
        <w:tc>
          <w:tcPr>
            <w:tcW w:w="566" w:type="pct"/>
            <w:tcBorders>
              <w:top w:val="double" w:sz="4" w:space="0" w:color="auto"/>
              <w:left w:val="single" w:sz="4" w:space="0" w:color="auto"/>
              <w:bottom w:val="single" w:sz="4" w:space="0" w:color="auto"/>
              <w:right w:val="single" w:sz="4" w:space="0" w:color="auto"/>
            </w:tcBorders>
            <w:shd w:val="clear" w:color="auto" w:fill="D9D9D9"/>
            <w:vAlign w:val="center"/>
            <w:hideMark/>
          </w:tcPr>
          <w:p w14:paraId="600F30C4" w14:textId="77777777" w:rsidR="000A738E" w:rsidRPr="00500914" w:rsidRDefault="000A738E" w:rsidP="005E50FC">
            <w:pPr>
              <w:keepNext/>
              <w:spacing w:before="40" w:after="40" w:line="300" w:lineRule="exact"/>
              <w:jc w:val="center"/>
              <w:rPr>
                <w:rFonts w:ascii="Corbel" w:hAnsi="Corbel" w:cs="Arial"/>
                <w:sz w:val="22"/>
                <w:szCs w:val="22"/>
                <w:lang w:eastAsia="en-US"/>
              </w:rPr>
            </w:pPr>
            <w:r w:rsidRPr="00500914">
              <w:rPr>
                <w:rFonts w:ascii="Corbel" w:hAnsi="Corbel" w:cs="Arial"/>
                <w:sz w:val="22"/>
                <w:szCs w:val="22"/>
                <w:lang w:eastAsia="en-US"/>
              </w:rPr>
              <w:t>Datum</w:t>
            </w:r>
          </w:p>
        </w:tc>
        <w:tc>
          <w:tcPr>
            <w:tcW w:w="1172" w:type="pct"/>
            <w:tcBorders>
              <w:top w:val="double" w:sz="4" w:space="0" w:color="auto"/>
              <w:left w:val="single" w:sz="4" w:space="0" w:color="auto"/>
              <w:bottom w:val="single" w:sz="4" w:space="0" w:color="auto"/>
              <w:right w:val="double" w:sz="4" w:space="0" w:color="auto"/>
            </w:tcBorders>
            <w:shd w:val="clear" w:color="auto" w:fill="D9D9D9"/>
            <w:vAlign w:val="center"/>
            <w:hideMark/>
          </w:tcPr>
          <w:p w14:paraId="41CEC8BD" w14:textId="77777777" w:rsidR="000A738E" w:rsidRPr="00500914" w:rsidRDefault="000A738E" w:rsidP="005E50FC">
            <w:pPr>
              <w:keepNext/>
              <w:spacing w:before="40" w:after="40" w:line="300" w:lineRule="exact"/>
              <w:jc w:val="center"/>
              <w:rPr>
                <w:rFonts w:ascii="Corbel" w:hAnsi="Corbel" w:cs="Arial"/>
                <w:sz w:val="22"/>
                <w:szCs w:val="22"/>
                <w:lang w:eastAsia="en-US"/>
              </w:rPr>
            </w:pPr>
            <w:r w:rsidRPr="00500914">
              <w:rPr>
                <w:rFonts w:ascii="Corbel" w:hAnsi="Corbel" w:cs="Arial"/>
                <w:sz w:val="22"/>
                <w:szCs w:val="22"/>
                <w:lang w:eastAsia="en-US"/>
              </w:rPr>
              <w:t>Podpis</w:t>
            </w:r>
          </w:p>
        </w:tc>
      </w:tr>
      <w:tr w:rsidR="000A738E" w:rsidRPr="00500914" w14:paraId="1EA751DE" w14:textId="77777777" w:rsidTr="00FB7277">
        <w:trPr>
          <w:cantSplit/>
          <w:jc w:val="center"/>
        </w:trPr>
        <w:tc>
          <w:tcPr>
            <w:tcW w:w="1490" w:type="pct"/>
            <w:tcBorders>
              <w:top w:val="single" w:sz="4" w:space="0" w:color="auto"/>
              <w:left w:val="double" w:sz="4" w:space="0" w:color="auto"/>
              <w:bottom w:val="double" w:sz="4" w:space="0" w:color="auto"/>
              <w:right w:val="single" w:sz="4" w:space="0" w:color="auto"/>
            </w:tcBorders>
            <w:shd w:val="clear" w:color="auto" w:fill="D9D9D9"/>
            <w:vAlign w:val="center"/>
            <w:hideMark/>
          </w:tcPr>
          <w:p w14:paraId="0B6D67E0" w14:textId="77777777" w:rsidR="000A738E" w:rsidRPr="00500914" w:rsidRDefault="000A738E" w:rsidP="005E50FC">
            <w:pPr>
              <w:keepNext/>
              <w:spacing w:before="40" w:after="40" w:line="300" w:lineRule="exact"/>
              <w:jc w:val="left"/>
              <w:rPr>
                <w:rFonts w:ascii="Corbel" w:hAnsi="Corbel" w:cs="Arial"/>
                <w:i/>
                <w:sz w:val="22"/>
                <w:szCs w:val="22"/>
                <w:lang w:eastAsia="en-US"/>
              </w:rPr>
            </w:pPr>
            <w:r w:rsidRPr="00500914">
              <w:rPr>
                <w:rFonts w:ascii="Corbel" w:hAnsi="Corbel" w:cs="Arial"/>
                <w:b/>
                <w:sz w:val="22"/>
                <w:szCs w:val="22"/>
                <w:lang w:eastAsia="en-US"/>
              </w:rPr>
              <w:t>Oprávněná osoba uvedená ve Smlouvě</w:t>
            </w:r>
          </w:p>
        </w:tc>
        <w:tc>
          <w:tcPr>
            <w:tcW w:w="1772" w:type="pct"/>
            <w:tcBorders>
              <w:top w:val="single" w:sz="4" w:space="0" w:color="auto"/>
              <w:left w:val="single" w:sz="4" w:space="0" w:color="auto"/>
              <w:bottom w:val="double" w:sz="4" w:space="0" w:color="auto"/>
              <w:right w:val="single" w:sz="4" w:space="0" w:color="auto"/>
            </w:tcBorders>
            <w:vAlign w:val="center"/>
            <w:hideMark/>
          </w:tcPr>
          <w:p w14:paraId="7F36A6A2" w14:textId="72CE6C9C" w:rsidR="000A738E" w:rsidRPr="00500914" w:rsidRDefault="000A738E" w:rsidP="005E50FC">
            <w:pPr>
              <w:keepNext/>
              <w:spacing w:after="0" w:line="300" w:lineRule="exact"/>
              <w:jc w:val="left"/>
              <w:rPr>
                <w:rFonts w:ascii="Corbel" w:hAnsi="Corbel"/>
                <w:sz w:val="22"/>
                <w:szCs w:val="22"/>
                <w:lang w:eastAsia="en-US"/>
              </w:rPr>
            </w:pPr>
          </w:p>
        </w:tc>
        <w:tc>
          <w:tcPr>
            <w:tcW w:w="566" w:type="pct"/>
            <w:tcBorders>
              <w:top w:val="single" w:sz="4" w:space="0" w:color="auto"/>
              <w:left w:val="single" w:sz="4" w:space="0" w:color="auto"/>
              <w:bottom w:val="double" w:sz="4" w:space="0" w:color="auto"/>
              <w:right w:val="single" w:sz="4" w:space="0" w:color="auto"/>
            </w:tcBorders>
            <w:vAlign w:val="center"/>
          </w:tcPr>
          <w:p w14:paraId="6EA37FC6" w14:textId="77777777" w:rsidR="000A738E" w:rsidRPr="00500914" w:rsidRDefault="000A738E" w:rsidP="005E50FC">
            <w:pPr>
              <w:keepNext/>
              <w:spacing w:before="40" w:after="40" w:line="300" w:lineRule="exact"/>
              <w:jc w:val="left"/>
              <w:rPr>
                <w:rFonts w:ascii="Corbel" w:hAnsi="Corbel" w:cs="Arial"/>
                <w:sz w:val="22"/>
                <w:szCs w:val="22"/>
                <w:lang w:eastAsia="en-US"/>
              </w:rPr>
            </w:pPr>
          </w:p>
        </w:tc>
        <w:tc>
          <w:tcPr>
            <w:tcW w:w="1172" w:type="pct"/>
            <w:tcBorders>
              <w:top w:val="single" w:sz="4" w:space="0" w:color="auto"/>
              <w:left w:val="single" w:sz="4" w:space="0" w:color="auto"/>
              <w:bottom w:val="double" w:sz="4" w:space="0" w:color="auto"/>
              <w:right w:val="double" w:sz="4" w:space="0" w:color="auto"/>
            </w:tcBorders>
            <w:vAlign w:val="center"/>
          </w:tcPr>
          <w:p w14:paraId="1169B090" w14:textId="77777777" w:rsidR="000A738E" w:rsidRPr="00500914" w:rsidRDefault="000A738E" w:rsidP="005E50FC">
            <w:pPr>
              <w:keepNext/>
              <w:spacing w:before="40" w:after="40" w:line="300" w:lineRule="exact"/>
              <w:jc w:val="left"/>
              <w:rPr>
                <w:rFonts w:ascii="Corbel" w:hAnsi="Corbel" w:cs="Arial"/>
                <w:sz w:val="22"/>
                <w:szCs w:val="22"/>
                <w:lang w:eastAsia="en-US"/>
              </w:rPr>
            </w:pPr>
          </w:p>
        </w:tc>
      </w:tr>
    </w:tbl>
    <w:p w14:paraId="13FC650D" w14:textId="77777777" w:rsidR="000A738E" w:rsidRPr="00500914" w:rsidRDefault="000A738E" w:rsidP="005E50FC">
      <w:pPr>
        <w:keepNext/>
        <w:spacing w:after="0" w:line="300" w:lineRule="exact"/>
        <w:jc w:val="left"/>
        <w:rPr>
          <w:rFonts w:ascii="Corbel" w:hAnsi="Corbel"/>
          <w:sz w:val="22"/>
          <w:szCs w:val="22"/>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5"/>
        <w:gridCol w:w="3204"/>
        <w:gridCol w:w="1024"/>
        <w:gridCol w:w="2119"/>
      </w:tblGrid>
      <w:tr w:rsidR="000A738E" w:rsidRPr="00500914" w14:paraId="4BA2E7BA" w14:textId="77777777" w:rsidTr="00FB7277">
        <w:trPr>
          <w:jc w:val="center"/>
        </w:trPr>
        <w:tc>
          <w:tcPr>
            <w:tcW w:w="1490" w:type="pct"/>
            <w:tcBorders>
              <w:top w:val="double" w:sz="4" w:space="0" w:color="auto"/>
              <w:left w:val="double" w:sz="4" w:space="0" w:color="auto"/>
              <w:bottom w:val="single" w:sz="4" w:space="0" w:color="auto"/>
              <w:right w:val="single" w:sz="4" w:space="0" w:color="auto"/>
            </w:tcBorders>
            <w:shd w:val="clear" w:color="auto" w:fill="D9D9D9"/>
            <w:vAlign w:val="center"/>
            <w:hideMark/>
          </w:tcPr>
          <w:p w14:paraId="54BD6E6D" w14:textId="4DF85FCF" w:rsidR="000A738E" w:rsidRPr="00500914" w:rsidRDefault="002A065E" w:rsidP="005E50FC">
            <w:pPr>
              <w:keepNext/>
              <w:spacing w:before="40" w:after="40" w:line="300" w:lineRule="exact"/>
              <w:jc w:val="center"/>
              <w:rPr>
                <w:rFonts w:ascii="Corbel" w:hAnsi="Corbel" w:cs="Arial"/>
                <w:b/>
                <w:sz w:val="22"/>
                <w:szCs w:val="22"/>
                <w:lang w:eastAsia="en-US"/>
              </w:rPr>
            </w:pPr>
            <w:r w:rsidRPr="00500914">
              <w:rPr>
                <w:rFonts w:ascii="Corbel" w:hAnsi="Corbel" w:cs="Arial"/>
                <w:b/>
                <w:sz w:val="22"/>
                <w:szCs w:val="22"/>
                <w:lang w:eastAsia="en-US"/>
              </w:rPr>
              <w:t>PRODÁVAJÍCÍ</w:t>
            </w:r>
          </w:p>
        </w:tc>
        <w:tc>
          <w:tcPr>
            <w:tcW w:w="1772" w:type="pct"/>
            <w:tcBorders>
              <w:top w:val="double" w:sz="4" w:space="0" w:color="auto"/>
              <w:left w:val="single" w:sz="4" w:space="0" w:color="auto"/>
              <w:bottom w:val="single" w:sz="4" w:space="0" w:color="auto"/>
              <w:right w:val="single" w:sz="4" w:space="0" w:color="auto"/>
            </w:tcBorders>
            <w:shd w:val="clear" w:color="auto" w:fill="D9D9D9"/>
            <w:vAlign w:val="center"/>
            <w:hideMark/>
          </w:tcPr>
          <w:p w14:paraId="0242291D" w14:textId="77777777" w:rsidR="000A738E" w:rsidRPr="00500914" w:rsidRDefault="000A738E" w:rsidP="005E50FC">
            <w:pPr>
              <w:keepNext/>
              <w:spacing w:before="40" w:after="40" w:line="300" w:lineRule="exact"/>
              <w:jc w:val="center"/>
              <w:rPr>
                <w:rFonts w:ascii="Corbel" w:hAnsi="Corbel" w:cs="Arial"/>
                <w:sz w:val="22"/>
                <w:szCs w:val="22"/>
                <w:lang w:eastAsia="en-US"/>
              </w:rPr>
            </w:pPr>
            <w:r w:rsidRPr="00500914">
              <w:rPr>
                <w:rFonts w:ascii="Corbel" w:hAnsi="Corbel" w:cs="Arial"/>
                <w:sz w:val="22"/>
                <w:szCs w:val="22"/>
                <w:lang w:eastAsia="en-US"/>
              </w:rPr>
              <w:t>Jméno a příjmení</w:t>
            </w:r>
          </w:p>
        </w:tc>
        <w:tc>
          <w:tcPr>
            <w:tcW w:w="566" w:type="pct"/>
            <w:tcBorders>
              <w:top w:val="double" w:sz="4" w:space="0" w:color="auto"/>
              <w:left w:val="single" w:sz="4" w:space="0" w:color="auto"/>
              <w:bottom w:val="single" w:sz="4" w:space="0" w:color="auto"/>
              <w:right w:val="single" w:sz="4" w:space="0" w:color="auto"/>
            </w:tcBorders>
            <w:shd w:val="clear" w:color="auto" w:fill="D9D9D9"/>
            <w:vAlign w:val="center"/>
            <w:hideMark/>
          </w:tcPr>
          <w:p w14:paraId="3F2FE506" w14:textId="77777777" w:rsidR="000A738E" w:rsidRPr="00500914" w:rsidRDefault="000A738E" w:rsidP="005E50FC">
            <w:pPr>
              <w:keepNext/>
              <w:spacing w:before="40" w:after="40" w:line="300" w:lineRule="exact"/>
              <w:jc w:val="center"/>
              <w:rPr>
                <w:rFonts w:ascii="Corbel" w:hAnsi="Corbel" w:cs="Arial"/>
                <w:sz w:val="22"/>
                <w:szCs w:val="22"/>
                <w:lang w:eastAsia="en-US"/>
              </w:rPr>
            </w:pPr>
            <w:r w:rsidRPr="00500914">
              <w:rPr>
                <w:rFonts w:ascii="Corbel" w:hAnsi="Corbel" w:cs="Arial"/>
                <w:sz w:val="22"/>
                <w:szCs w:val="22"/>
                <w:lang w:eastAsia="en-US"/>
              </w:rPr>
              <w:t>Datum</w:t>
            </w:r>
          </w:p>
        </w:tc>
        <w:tc>
          <w:tcPr>
            <w:tcW w:w="1172" w:type="pct"/>
            <w:tcBorders>
              <w:top w:val="double" w:sz="4" w:space="0" w:color="auto"/>
              <w:left w:val="single" w:sz="4" w:space="0" w:color="auto"/>
              <w:bottom w:val="single" w:sz="4" w:space="0" w:color="auto"/>
              <w:right w:val="double" w:sz="4" w:space="0" w:color="auto"/>
            </w:tcBorders>
            <w:shd w:val="clear" w:color="auto" w:fill="D9D9D9"/>
            <w:vAlign w:val="center"/>
            <w:hideMark/>
          </w:tcPr>
          <w:p w14:paraId="2B71E675" w14:textId="77777777" w:rsidR="000A738E" w:rsidRPr="00500914" w:rsidRDefault="000A738E" w:rsidP="005E50FC">
            <w:pPr>
              <w:keepNext/>
              <w:spacing w:before="40" w:after="40" w:line="300" w:lineRule="exact"/>
              <w:jc w:val="center"/>
              <w:rPr>
                <w:rFonts w:ascii="Corbel" w:hAnsi="Corbel" w:cs="Arial"/>
                <w:sz w:val="22"/>
                <w:szCs w:val="22"/>
                <w:lang w:eastAsia="en-US"/>
              </w:rPr>
            </w:pPr>
            <w:r w:rsidRPr="00500914">
              <w:rPr>
                <w:rFonts w:ascii="Corbel" w:hAnsi="Corbel" w:cs="Arial"/>
                <w:sz w:val="22"/>
                <w:szCs w:val="22"/>
                <w:lang w:eastAsia="en-US"/>
              </w:rPr>
              <w:t>Podpis</w:t>
            </w:r>
          </w:p>
        </w:tc>
      </w:tr>
      <w:tr w:rsidR="000A738E" w:rsidRPr="00500914" w14:paraId="136B4299" w14:textId="77777777" w:rsidTr="00FB7277">
        <w:trPr>
          <w:cantSplit/>
          <w:jc w:val="center"/>
        </w:trPr>
        <w:tc>
          <w:tcPr>
            <w:tcW w:w="1490" w:type="pct"/>
            <w:tcBorders>
              <w:top w:val="single" w:sz="4" w:space="0" w:color="auto"/>
              <w:left w:val="double" w:sz="4" w:space="0" w:color="auto"/>
              <w:bottom w:val="single" w:sz="4" w:space="0" w:color="auto"/>
              <w:right w:val="single" w:sz="4" w:space="0" w:color="auto"/>
            </w:tcBorders>
            <w:shd w:val="clear" w:color="auto" w:fill="D9D9D9"/>
            <w:vAlign w:val="center"/>
            <w:hideMark/>
          </w:tcPr>
          <w:p w14:paraId="2569AF27" w14:textId="77777777" w:rsidR="000A738E" w:rsidRPr="00500914" w:rsidRDefault="000A738E" w:rsidP="005E50FC">
            <w:pPr>
              <w:keepNext/>
              <w:spacing w:before="40" w:after="40" w:line="300" w:lineRule="exact"/>
              <w:jc w:val="left"/>
              <w:rPr>
                <w:rFonts w:ascii="Corbel" w:hAnsi="Corbel" w:cs="Arial"/>
                <w:b/>
                <w:sz w:val="22"/>
                <w:szCs w:val="22"/>
                <w:lang w:eastAsia="en-US"/>
              </w:rPr>
            </w:pPr>
            <w:r w:rsidRPr="00500914">
              <w:rPr>
                <w:rFonts w:ascii="Corbel" w:hAnsi="Corbel" w:cs="Arial"/>
                <w:b/>
                <w:sz w:val="22"/>
                <w:szCs w:val="22"/>
                <w:lang w:eastAsia="en-US"/>
              </w:rPr>
              <w:t>Oprávněná osoba uvedená ve Smlouvě</w:t>
            </w:r>
          </w:p>
        </w:tc>
        <w:tc>
          <w:tcPr>
            <w:tcW w:w="1772" w:type="pct"/>
            <w:tcBorders>
              <w:top w:val="single" w:sz="4" w:space="0" w:color="auto"/>
              <w:left w:val="single" w:sz="4" w:space="0" w:color="auto"/>
              <w:bottom w:val="single" w:sz="4" w:space="0" w:color="auto"/>
              <w:right w:val="single" w:sz="4" w:space="0" w:color="auto"/>
            </w:tcBorders>
            <w:vAlign w:val="center"/>
          </w:tcPr>
          <w:p w14:paraId="62713E56" w14:textId="77777777" w:rsidR="000A738E" w:rsidRPr="00500914" w:rsidRDefault="000A738E" w:rsidP="005E50FC">
            <w:pPr>
              <w:keepNext/>
              <w:spacing w:before="40" w:after="40" w:line="300" w:lineRule="exact"/>
              <w:jc w:val="left"/>
              <w:rPr>
                <w:rFonts w:ascii="Corbel" w:hAnsi="Corbel" w:cs="Arial"/>
                <w:sz w:val="22"/>
                <w:szCs w:val="22"/>
                <w:lang w:eastAsia="en-US"/>
              </w:rPr>
            </w:pPr>
          </w:p>
        </w:tc>
        <w:tc>
          <w:tcPr>
            <w:tcW w:w="566" w:type="pct"/>
            <w:tcBorders>
              <w:top w:val="single" w:sz="4" w:space="0" w:color="auto"/>
              <w:left w:val="single" w:sz="4" w:space="0" w:color="auto"/>
              <w:bottom w:val="single" w:sz="4" w:space="0" w:color="auto"/>
              <w:right w:val="single" w:sz="4" w:space="0" w:color="auto"/>
            </w:tcBorders>
            <w:vAlign w:val="center"/>
          </w:tcPr>
          <w:p w14:paraId="2D715AE9" w14:textId="77777777" w:rsidR="000A738E" w:rsidRPr="00500914" w:rsidRDefault="000A738E" w:rsidP="005E50FC">
            <w:pPr>
              <w:keepNext/>
              <w:spacing w:before="40" w:after="40" w:line="300" w:lineRule="exact"/>
              <w:jc w:val="left"/>
              <w:rPr>
                <w:rFonts w:ascii="Corbel" w:hAnsi="Corbel" w:cs="Arial"/>
                <w:sz w:val="22"/>
                <w:szCs w:val="22"/>
                <w:lang w:eastAsia="en-US"/>
              </w:rPr>
            </w:pPr>
          </w:p>
        </w:tc>
        <w:tc>
          <w:tcPr>
            <w:tcW w:w="1172" w:type="pct"/>
            <w:tcBorders>
              <w:top w:val="single" w:sz="4" w:space="0" w:color="auto"/>
              <w:left w:val="single" w:sz="4" w:space="0" w:color="auto"/>
              <w:bottom w:val="single" w:sz="4" w:space="0" w:color="auto"/>
              <w:right w:val="double" w:sz="4" w:space="0" w:color="auto"/>
            </w:tcBorders>
            <w:vAlign w:val="center"/>
          </w:tcPr>
          <w:p w14:paraId="70B9652C" w14:textId="77777777" w:rsidR="000A738E" w:rsidRPr="00500914" w:rsidRDefault="000A738E" w:rsidP="005E50FC">
            <w:pPr>
              <w:keepNext/>
              <w:spacing w:before="40" w:after="40" w:line="300" w:lineRule="exact"/>
              <w:jc w:val="left"/>
              <w:rPr>
                <w:rFonts w:ascii="Corbel" w:hAnsi="Corbel" w:cs="Arial"/>
                <w:sz w:val="22"/>
                <w:szCs w:val="22"/>
                <w:lang w:eastAsia="en-US"/>
              </w:rPr>
            </w:pPr>
          </w:p>
        </w:tc>
      </w:tr>
    </w:tbl>
    <w:p w14:paraId="6ED7FB71" w14:textId="79DD1E70" w:rsidR="000A738E" w:rsidRPr="00500914" w:rsidRDefault="000A738E" w:rsidP="00500914">
      <w:pPr>
        <w:keepNext/>
        <w:keepLines/>
        <w:spacing w:line="300" w:lineRule="exact"/>
        <w:outlineLvl w:val="0"/>
        <w:rPr>
          <w:rFonts w:ascii="Corbel" w:hAnsi="Corbel"/>
          <w:b/>
          <w:sz w:val="22"/>
          <w:szCs w:val="22"/>
        </w:rPr>
      </w:pPr>
    </w:p>
    <w:p w14:paraId="4DEB01EC" w14:textId="77777777" w:rsidR="0023730B" w:rsidRDefault="0023730B" w:rsidP="00500914">
      <w:pPr>
        <w:keepNext/>
        <w:spacing w:line="300" w:lineRule="exact"/>
        <w:rPr>
          <w:rFonts w:ascii="Corbel" w:hAnsi="Corbel"/>
          <w:b/>
          <w:kern w:val="28"/>
          <w:sz w:val="22"/>
          <w:szCs w:val="22"/>
        </w:rPr>
      </w:pPr>
    </w:p>
    <w:p w14:paraId="742163F0" w14:textId="32180F65" w:rsidR="005E50FC" w:rsidRDefault="005E50FC">
      <w:pPr>
        <w:spacing w:after="0"/>
        <w:jc w:val="left"/>
        <w:rPr>
          <w:rFonts w:ascii="Corbel" w:hAnsi="Corbel"/>
          <w:b/>
          <w:kern w:val="28"/>
          <w:sz w:val="22"/>
          <w:szCs w:val="22"/>
        </w:rPr>
      </w:pPr>
      <w:r>
        <w:rPr>
          <w:rFonts w:ascii="Corbel" w:hAnsi="Corbel"/>
          <w:b/>
          <w:kern w:val="28"/>
          <w:sz w:val="22"/>
          <w:szCs w:val="22"/>
        </w:rPr>
        <w:br w:type="page"/>
      </w:r>
    </w:p>
    <w:p w14:paraId="616BCB74" w14:textId="5B7EF32A" w:rsidR="005E50FC" w:rsidRPr="00500914" w:rsidRDefault="005E50FC" w:rsidP="005E50FC">
      <w:pPr>
        <w:keepNext/>
        <w:keepLines/>
        <w:pageBreakBefore/>
        <w:spacing w:before="240" w:line="300" w:lineRule="exact"/>
        <w:jc w:val="center"/>
        <w:outlineLvl w:val="0"/>
        <w:rPr>
          <w:rFonts w:ascii="Corbel" w:hAnsi="Corbel"/>
          <w:b/>
          <w:caps/>
          <w:kern w:val="28"/>
          <w:sz w:val="22"/>
          <w:szCs w:val="22"/>
        </w:rPr>
      </w:pPr>
      <w:r>
        <w:rPr>
          <w:rFonts w:ascii="Corbel" w:hAnsi="Corbel"/>
          <w:b/>
          <w:kern w:val="28"/>
          <w:sz w:val="22"/>
          <w:szCs w:val="22"/>
        </w:rPr>
        <w:t>P</w:t>
      </w:r>
      <w:r w:rsidRPr="00500914">
        <w:rPr>
          <w:rFonts w:ascii="Corbel" w:hAnsi="Corbel"/>
          <w:b/>
          <w:kern w:val="28"/>
          <w:sz w:val="22"/>
          <w:szCs w:val="22"/>
        </w:rPr>
        <w:t xml:space="preserve">říloha </w:t>
      </w:r>
      <w:r>
        <w:rPr>
          <w:rFonts w:ascii="Corbel" w:hAnsi="Corbel"/>
          <w:b/>
          <w:kern w:val="28"/>
          <w:sz w:val="22"/>
          <w:szCs w:val="22"/>
        </w:rPr>
        <w:t>č.</w:t>
      </w:r>
      <w:r w:rsidRPr="00500914">
        <w:rPr>
          <w:rFonts w:ascii="Corbel" w:hAnsi="Corbel"/>
          <w:b/>
          <w:kern w:val="28"/>
          <w:sz w:val="22"/>
          <w:szCs w:val="22"/>
        </w:rPr>
        <w:t xml:space="preserve"> </w:t>
      </w:r>
      <w:r>
        <w:rPr>
          <w:rFonts w:ascii="Corbel" w:hAnsi="Corbel"/>
          <w:b/>
          <w:caps/>
          <w:kern w:val="28"/>
          <w:sz w:val="22"/>
          <w:szCs w:val="22"/>
        </w:rPr>
        <w:t>5</w:t>
      </w:r>
    </w:p>
    <w:p w14:paraId="601359E0" w14:textId="22148138" w:rsidR="005E50FC" w:rsidRDefault="005E50FC" w:rsidP="005E50FC">
      <w:pPr>
        <w:keepNext/>
        <w:spacing w:line="300" w:lineRule="exact"/>
        <w:jc w:val="center"/>
        <w:rPr>
          <w:rFonts w:ascii="Corbel" w:hAnsi="Corbel"/>
          <w:b/>
          <w:kern w:val="28"/>
          <w:sz w:val="22"/>
          <w:szCs w:val="22"/>
        </w:rPr>
      </w:pPr>
      <w:r>
        <w:rPr>
          <w:rFonts w:ascii="Corbel" w:hAnsi="Corbel"/>
          <w:b/>
          <w:kern w:val="28"/>
          <w:sz w:val="22"/>
          <w:szCs w:val="22"/>
        </w:rPr>
        <w:t>Realizační tým</w:t>
      </w:r>
    </w:p>
    <w:p w14:paraId="3856854C" w14:textId="5E8CCBE2" w:rsidR="005E50FC" w:rsidRPr="00500914" w:rsidRDefault="005E50FC" w:rsidP="005E50FC">
      <w:pPr>
        <w:keepNext/>
        <w:spacing w:line="300" w:lineRule="exact"/>
        <w:jc w:val="center"/>
        <w:rPr>
          <w:rFonts w:ascii="Corbel" w:hAnsi="Corbel"/>
          <w:b/>
          <w:kern w:val="28"/>
          <w:sz w:val="22"/>
          <w:szCs w:val="22"/>
        </w:rPr>
      </w:pPr>
      <w:r>
        <w:rPr>
          <w:rFonts w:ascii="Corbel" w:hAnsi="Corbel"/>
          <w:b/>
          <w:kern w:val="28"/>
          <w:sz w:val="22"/>
          <w:szCs w:val="22"/>
        </w:rPr>
        <w:t>[</w:t>
      </w:r>
      <w:r w:rsidR="0045313B" w:rsidRPr="00072053">
        <w:rPr>
          <w:rFonts w:ascii="Corbel" w:hAnsi="Corbel"/>
          <w:bCs/>
          <w:i/>
          <w:iCs/>
          <w:kern w:val="28"/>
          <w:sz w:val="22"/>
          <w:szCs w:val="22"/>
          <w:highlight w:val="yellow"/>
        </w:rPr>
        <w:t xml:space="preserve">dodavatel doplnění </w:t>
      </w:r>
      <w:r w:rsidR="0045313B">
        <w:rPr>
          <w:rFonts w:ascii="Corbel" w:hAnsi="Corbel"/>
          <w:bCs/>
          <w:i/>
          <w:iCs/>
          <w:kern w:val="28"/>
          <w:sz w:val="22"/>
          <w:szCs w:val="22"/>
          <w:highlight w:val="yellow"/>
        </w:rPr>
        <w:t xml:space="preserve">jmenný seznam členů realizačního týmu dle čl. 6.3.2 </w:t>
      </w:r>
      <w:r w:rsidR="0045313B" w:rsidRPr="00072053">
        <w:rPr>
          <w:rFonts w:ascii="Corbel" w:hAnsi="Corbel"/>
          <w:bCs/>
          <w:i/>
          <w:iCs/>
          <w:kern w:val="28"/>
          <w:sz w:val="22"/>
          <w:szCs w:val="22"/>
          <w:highlight w:val="yellow"/>
        </w:rPr>
        <w:t>zadávací dokumentace</w:t>
      </w:r>
      <w:r>
        <w:rPr>
          <w:rFonts w:ascii="Corbel" w:hAnsi="Corbel"/>
          <w:b/>
          <w:kern w:val="28"/>
          <w:sz w:val="22"/>
          <w:szCs w:val="22"/>
        </w:rPr>
        <w:t>]</w:t>
      </w:r>
    </w:p>
    <w:sectPr w:rsidR="005E50FC" w:rsidRPr="00500914" w:rsidSect="00B94882">
      <w:headerReference w:type="even" r:id="rId11"/>
      <w:footerReference w:type="even" r:id="rId12"/>
      <w:footerReference w:type="default" r:id="rId13"/>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24AC" w14:textId="77777777" w:rsidR="008D113E" w:rsidRDefault="008D113E">
      <w:r>
        <w:separator/>
      </w:r>
    </w:p>
    <w:p w14:paraId="695ACE9F" w14:textId="77777777" w:rsidR="008D113E" w:rsidRDefault="008D113E"/>
  </w:endnote>
  <w:endnote w:type="continuationSeparator" w:id="0">
    <w:p w14:paraId="60A598AA" w14:textId="77777777" w:rsidR="008D113E" w:rsidRDefault="008D113E">
      <w:r>
        <w:continuationSeparator/>
      </w:r>
    </w:p>
    <w:p w14:paraId="4BDE9064" w14:textId="77777777" w:rsidR="008D113E" w:rsidRDefault="008D113E"/>
  </w:endnote>
  <w:endnote w:type="continuationNotice" w:id="1">
    <w:p w14:paraId="6A619601" w14:textId="77777777" w:rsidR="008D113E" w:rsidRDefault="008D11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rbel">
    <w:altName w:val="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GaramondItcTEELig">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MS Sans Serif">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30EC" w14:textId="77777777" w:rsidR="00FB7277" w:rsidRDefault="00FB72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049430ED" w14:textId="77777777" w:rsidR="00FB7277" w:rsidRDefault="00FB7277">
    <w:pPr>
      <w:pStyle w:val="Zpat"/>
      <w:ind w:right="360"/>
    </w:pPr>
  </w:p>
  <w:p w14:paraId="049430EE" w14:textId="77777777" w:rsidR="00FB7277" w:rsidRDefault="00FB7277"/>
  <w:p w14:paraId="7E4D7DF7" w14:textId="77777777" w:rsidR="00FB7277" w:rsidRDefault="00FB72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735548439"/>
      <w:docPartObj>
        <w:docPartGallery w:val="Page Numbers (Bottom of Page)"/>
        <w:docPartUnique/>
      </w:docPartObj>
    </w:sdtPr>
    <w:sdtEndPr>
      <w:rPr>
        <w:rFonts w:ascii="Corbel" w:hAnsi="Corbel"/>
        <w:b w:val="0"/>
        <w:bCs w:val="0"/>
        <w:sz w:val="20"/>
      </w:rPr>
    </w:sdtEndPr>
    <w:sdtContent>
      <w:sdt>
        <w:sdtPr>
          <w:rPr>
            <w:b/>
            <w:bCs/>
          </w:rPr>
          <w:id w:val="-1705238520"/>
          <w:docPartObj>
            <w:docPartGallery w:val="Page Numbers (Top of Page)"/>
            <w:docPartUnique/>
          </w:docPartObj>
        </w:sdtPr>
        <w:sdtEndPr>
          <w:rPr>
            <w:rFonts w:ascii="Corbel" w:hAnsi="Corbel"/>
            <w:b w:val="0"/>
            <w:bCs w:val="0"/>
            <w:sz w:val="20"/>
          </w:rPr>
        </w:sdtEndPr>
        <w:sdtContent>
          <w:p w14:paraId="2BFFBD1D" w14:textId="22A3FAB2" w:rsidR="00FB7277" w:rsidRPr="005C188C" w:rsidRDefault="005C188C" w:rsidP="005C188C">
            <w:pPr>
              <w:pStyle w:val="Zpat"/>
              <w:rPr>
                <w:rFonts w:ascii="Corbel" w:hAnsi="Corbel"/>
                <w:sz w:val="20"/>
              </w:rPr>
            </w:pPr>
            <w:r w:rsidRPr="005C188C">
              <w:rPr>
                <w:rFonts w:ascii="Corbel" w:hAnsi="Corbel"/>
                <w:sz w:val="20"/>
              </w:rPr>
              <w:fldChar w:fldCharType="begin"/>
            </w:r>
            <w:r w:rsidRPr="005C188C">
              <w:rPr>
                <w:rFonts w:ascii="Corbel" w:hAnsi="Corbel"/>
                <w:sz w:val="20"/>
              </w:rPr>
              <w:instrText>PAGE</w:instrText>
            </w:r>
            <w:r w:rsidRPr="005C188C">
              <w:rPr>
                <w:rFonts w:ascii="Corbel" w:hAnsi="Corbel"/>
                <w:sz w:val="20"/>
              </w:rPr>
              <w:fldChar w:fldCharType="separate"/>
            </w:r>
            <w:r w:rsidRPr="005C188C">
              <w:rPr>
                <w:rFonts w:ascii="Corbel" w:hAnsi="Corbel"/>
                <w:sz w:val="20"/>
              </w:rPr>
              <w:t>2</w:t>
            </w:r>
            <w:r w:rsidRPr="005C188C">
              <w:rPr>
                <w:rFonts w:ascii="Corbel" w:hAnsi="Corbel"/>
                <w:sz w:val="20"/>
              </w:rPr>
              <w:fldChar w:fldCharType="end"/>
            </w:r>
            <w:r w:rsidRPr="005C188C">
              <w:rPr>
                <w:rFonts w:ascii="Corbel" w:hAnsi="Corbel"/>
                <w:sz w:val="20"/>
              </w:rPr>
              <w:t xml:space="preserve"> / </w:t>
            </w:r>
            <w:r w:rsidRPr="005C188C">
              <w:rPr>
                <w:rFonts w:ascii="Corbel" w:hAnsi="Corbel"/>
                <w:sz w:val="20"/>
              </w:rPr>
              <w:fldChar w:fldCharType="begin"/>
            </w:r>
            <w:r w:rsidRPr="005C188C">
              <w:rPr>
                <w:rFonts w:ascii="Corbel" w:hAnsi="Corbel"/>
                <w:sz w:val="20"/>
              </w:rPr>
              <w:instrText>NUMPAGES</w:instrText>
            </w:r>
            <w:r w:rsidRPr="005C188C">
              <w:rPr>
                <w:rFonts w:ascii="Corbel" w:hAnsi="Corbel"/>
                <w:sz w:val="20"/>
              </w:rPr>
              <w:fldChar w:fldCharType="separate"/>
            </w:r>
            <w:r w:rsidRPr="005C188C">
              <w:rPr>
                <w:rFonts w:ascii="Corbel" w:hAnsi="Corbel"/>
                <w:sz w:val="20"/>
              </w:rPr>
              <w:t>2</w:t>
            </w:r>
            <w:r w:rsidRPr="005C188C">
              <w:rPr>
                <w:rFonts w:ascii="Corbel" w:hAnsi="Corbel"/>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197A" w14:textId="77777777" w:rsidR="008D113E" w:rsidRDefault="008D113E">
      <w:r>
        <w:separator/>
      </w:r>
    </w:p>
    <w:p w14:paraId="3C5B148B" w14:textId="77777777" w:rsidR="008D113E" w:rsidRDefault="008D113E"/>
  </w:footnote>
  <w:footnote w:type="continuationSeparator" w:id="0">
    <w:p w14:paraId="02B00795" w14:textId="77777777" w:rsidR="008D113E" w:rsidRDefault="008D113E">
      <w:r>
        <w:continuationSeparator/>
      </w:r>
    </w:p>
    <w:p w14:paraId="361F99B9" w14:textId="77777777" w:rsidR="008D113E" w:rsidRDefault="008D113E"/>
  </w:footnote>
  <w:footnote w:type="continuationNotice" w:id="1">
    <w:p w14:paraId="78A17A30" w14:textId="77777777" w:rsidR="008D113E" w:rsidRDefault="008D11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30EA" w14:textId="77777777" w:rsidR="00FB7277" w:rsidRDefault="00FB7277">
    <w:r>
      <w:rPr>
        <w:noProof/>
      </w:rPr>
      <mc:AlternateContent>
        <mc:Choice Requires="wps">
          <w:drawing>
            <wp:anchor distT="0" distB="0" distL="114300" distR="114300" simplePos="0" relativeHeight="251657728" behindDoc="0" locked="0" layoutInCell="0" allowOverlap="1" wp14:anchorId="049430F4" wp14:editId="78A6F95F">
              <wp:simplePos x="0" y="0"/>
              <wp:positionH relativeFrom="column">
                <wp:posOffset>0</wp:posOffset>
              </wp:positionH>
              <wp:positionV relativeFrom="paragraph">
                <wp:posOffset>0</wp:posOffset>
              </wp:positionV>
              <wp:extent cx="2133600" cy="460375"/>
              <wp:effectExtent l="0" t="0" r="0" b="0"/>
              <wp:wrapTopAndBottom/>
              <wp:docPr id="1" name="Picture 1" descr="GRZ_u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0" cy="4603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4C81835" id="Picture 1" o:spid="_x0000_s1026" alt="GRZ_uni" style="position:absolute;margin-left:0;margin-top:0;width:168pt;height: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" o:allowincell="f" filled="f" stroked="f">
              <o:lock v:ext="edit" aspectratio="t"/>
              <w10:wrap type="topAndBottom"/>
            </v:rect>
          </w:pict>
        </mc:Fallback>
      </mc:AlternateContent>
    </w:r>
  </w:p>
  <w:p w14:paraId="049430EB" w14:textId="77777777" w:rsidR="00FB7277" w:rsidRDefault="00FB7277"/>
  <w:p w14:paraId="45B18817" w14:textId="77777777" w:rsidR="00FB7277" w:rsidRDefault="00FB72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71AA698"/>
    <w:lvl w:ilvl="0">
      <w:start w:val="1"/>
      <w:numFmt w:val="decimal"/>
      <w:pStyle w:val="Seznamsodrkami2"/>
      <w:lvlText w:val="%1."/>
      <w:lvlJc w:val="left"/>
      <w:pPr>
        <w:tabs>
          <w:tab w:val="num" w:pos="1209"/>
        </w:tabs>
        <w:ind w:left="1209" w:hanging="360"/>
      </w:pPr>
      <w:rPr>
        <w:rFonts w:cs="Times New Roman"/>
      </w:rPr>
    </w:lvl>
  </w:abstractNum>
  <w:abstractNum w:abstractNumId="1"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2" w15:restartNumberingAfterBreak="0">
    <w:nsid w:val="FFFFFF82"/>
    <w:multiLevelType w:val="singleLevel"/>
    <w:tmpl w:val="3AD8DF9C"/>
    <w:lvl w:ilvl="0">
      <w:start w:val="1"/>
      <w:numFmt w:val="bullet"/>
      <w:pStyle w:val="slovanseznam3"/>
      <w:lvlText w:val=""/>
      <w:lvlJc w:val="left"/>
      <w:pPr>
        <w:tabs>
          <w:tab w:val="num" w:pos="1074"/>
        </w:tabs>
        <w:ind w:left="1072" w:hanging="358"/>
      </w:pPr>
      <w:rPr>
        <w:rFonts w:ascii="Symbol" w:hAnsi="Symbol" w:hint="default"/>
      </w:rPr>
    </w:lvl>
  </w:abstractNum>
  <w:abstractNum w:abstractNumId="3" w15:restartNumberingAfterBreak="0">
    <w:nsid w:val="FFFFFF83"/>
    <w:multiLevelType w:val="singleLevel"/>
    <w:tmpl w:val="D25A7906"/>
    <w:lvl w:ilvl="0">
      <w:start w:val="1"/>
      <w:numFmt w:val="bullet"/>
      <w:pStyle w:val="slovanseznam2"/>
      <w:lvlText w:val=""/>
      <w:lvlJc w:val="left"/>
      <w:pPr>
        <w:tabs>
          <w:tab w:val="num" w:pos="717"/>
        </w:tabs>
        <w:ind w:left="714" w:hanging="357"/>
      </w:pPr>
      <w:rPr>
        <w:rFonts w:ascii="Symbol" w:hAnsi="Symbol" w:hint="default"/>
      </w:rPr>
    </w:lvl>
  </w:abstractNum>
  <w:abstractNum w:abstractNumId="4" w15:restartNumberingAfterBreak="0">
    <w:nsid w:val="FFFFFF88"/>
    <w:multiLevelType w:val="singleLevel"/>
    <w:tmpl w:val="18B0738E"/>
    <w:lvl w:ilvl="0">
      <w:start w:val="1"/>
      <w:numFmt w:val="upperRoman"/>
      <w:pStyle w:val="odrky"/>
      <w:lvlText w:val="%1."/>
      <w:lvlJc w:val="center"/>
      <w:pPr>
        <w:tabs>
          <w:tab w:val="num" w:pos="360"/>
        </w:tabs>
        <w:ind w:left="357" w:hanging="357"/>
      </w:pPr>
      <w:rPr>
        <w:rFonts w:cs="Times New Roman" w:hint="default"/>
      </w:rPr>
    </w:lvl>
  </w:abstractNum>
  <w:abstractNum w:abstractNumId="5" w15:restartNumberingAfterBreak="0">
    <w:nsid w:val="FFFFFF89"/>
    <w:multiLevelType w:val="singleLevel"/>
    <w:tmpl w:val="673CD8AA"/>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1C5146C"/>
    <w:multiLevelType w:val="singleLevel"/>
    <w:tmpl w:val="45CAB206"/>
    <w:lvl w:ilvl="0">
      <w:start w:val="1"/>
      <w:numFmt w:val="lowerRoman"/>
      <w:pStyle w:val="slovanseznam4"/>
      <w:lvlText w:val="%1."/>
      <w:lvlJc w:val="left"/>
      <w:pPr>
        <w:tabs>
          <w:tab w:val="num" w:pos="1792"/>
        </w:tabs>
        <w:ind w:left="1474" w:hanging="402"/>
      </w:pPr>
      <w:rPr>
        <w:rFonts w:cs="Times New Roman"/>
      </w:rPr>
    </w:lvl>
  </w:abstractNum>
  <w:abstractNum w:abstractNumId="7" w15:restartNumberingAfterBreak="0">
    <w:nsid w:val="04653A60"/>
    <w:multiLevelType w:val="hybridMultilevel"/>
    <w:tmpl w:val="63260E06"/>
    <w:lvl w:ilvl="0" w:tplc="A5042EE4">
      <w:start w:val="1"/>
      <w:numFmt w:val="upperLetter"/>
      <w:pStyle w:val="alfa"/>
      <w:lvlText w:val="%1."/>
      <w:lvlJc w:val="left"/>
      <w:pPr>
        <w:tabs>
          <w:tab w:val="num" w:pos="1440"/>
        </w:tabs>
        <w:ind w:left="1440" w:hanging="360"/>
      </w:pPr>
      <w:rPr>
        <w:rFonts w:ascii="Garamond" w:hAnsi="Garamond" w:cs="Times New Roman" w:hint="default"/>
        <w:b/>
        <w:i w:val="0"/>
        <w:caps/>
        <w:vanish w:val="0"/>
        <w:sz w:val="24"/>
        <w:szCs w:val="24"/>
      </w:rPr>
    </w:lvl>
    <w:lvl w:ilvl="1" w:tplc="3AF8945A" w:tentative="1">
      <w:start w:val="1"/>
      <w:numFmt w:val="lowerLetter"/>
      <w:lvlText w:val="%2."/>
      <w:lvlJc w:val="left"/>
      <w:pPr>
        <w:tabs>
          <w:tab w:val="num" w:pos="1440"/>
        </w:tabs>
        <w:ind w:left="1440" w:hanging="360"/>
      </w:pPr>
      <w:rPr>
        <w:rFonts w:cs="Times New Roman"/>
      </w:rPr>
    </w:lvl>
    <w:lvl w:ilvl="2" w:tplc="B652D7FC" w:tentative="1">
      <w:start w:val="1"/>
      <w:numFmt w:val="lowerRoman"/>
      <w:lvlText w:val="%3."/>
      <w:lvlJc w:val="right"/>
      <w:pPr>
        <w:tabs>
          <w:tab w:val="num" w:pos="2160"/>
        </w:tabs>
        <w:ind w:left="2160" w:hanging="180"/>
      </w:pPr>
      <w:rPr>
        <w:rFonts w:cs="Times New Roman"/>
      </w:rPr>
    </w:lvl>
    <w:lvl w:ilvl="3" w:tplc="60726778" w:tentative="1">
      <w:start w:val="1"/>
      <w:numFmt w:val="decimal"/>
      <w:lvlText w:val="%4."/>
      <w:lvlJc w:val="left"/>
      <w:pPr>
        <w:tabs>
          <w:tab w:val="num" w:pos="2880"/>
        </w:tabs>
        <w:ind w:left="2880" w:hanging="360"/>
      </w:pPr>
      <w:rPr>
        <w:rFonts w:cs="Times New Roman"/>
      </w:rPr>
    </w:lvl>
    <w:lvl w:ilvl="4" w:tplc="F58464D4" w:tentative="1">
      <w:start w:val="1"/>
      <w:numFmt w:val="lowerLetter"/>
      <w:lvlText w:val="%5."/>
      <w:lvlJc w:val="left"/>
      <w:pPr>
        <w:tabs>
          <w:tab w:val="num" w:pos="3600"/>
        </w:tabs>
        <w:ind w:left="3600" w:hanging="360"/>
      </w:pPr>
      <w:rPr>
        <w:rFonts w:cs="Times New Roman"/>
      </w:rPr>
    </w:lvl>
    <w:lvl w:ilvl="5" w:tplc="A4165BF6" w:tentative="1">
      <w:start w:val="1"/>
      <w:numFmt w:val="lowerRoman"/>
      <w:lvlText w:val="%6."/>
      <w:lvlJc w:val="right"/>
      <w:pPr>
        <w:tabs>
          <w:tab w:val="num" w:pos="4320"/>
        </w:tabs>
        <w:ind w:left="4320" w:hanging="180"/>
      </w:pPr>
      <w:rPr>
        <w:rFonts w:cs="Times New Roman"/>
      </w:rPr>
    </w:lvl>
    <w:lvl w:ilvl="6" w:tplc="3E8E192A" w:tentative="1">
      <w:start w:val="1"/>
      <w:numFmt w:val="decimal"/>
      <w:lvlText w:val="%7."/>
      <w:lvlJc w:val="left"/>
      <w:pPr>
        <w:tabs>
          <w:tab w:val="num" w:pos="5040"/>
        </w:tabs>
        <w:ind w:left="5040" w:hanging="360"/>
      </w:pPr>
      <w:rPr>
        <w:rFonts w:cs="Times New Roman"/>
      </w:rPr>
    </w:lvl>
    <w:lvl w:ilvl="7" w:tplc="A3E63E92" w:tentative="1">
      <w:start w:val="1"/>
      <w:numFmt w:val="lowerLetter"/>
      <w:lvlText w:val="%8."/>
      <w:lvlJc w:val="left"/>
      <w:pPr>
        <w:tabs>
          <w:tab w:val="num" w:pos="5760"/>
        </w:tabs>
        <w:ind w:left="5760" w:hanging="360"/>
      </w:pPr>
      <w:rPr>
        <w:rFonts w:cs="Times New Roman"/>
      </w:rPr>
    </w:lvl>
    <w:lvl w:ilvl="8" w:tplc="F872D30A" w:tentative="1">
      <w:start w:val="1"/>
      <w:numFmt w:val="lowerRoman"/>
      <w:lvlText w:val="%9."/>
      <w:lvlJc w:val="right"/>
      <w:pPr>
        <w:tabs>
          <w:tab w:val="num" w:pos="6480"/>
        </w:tabs>
        <w:ind w:left="6480" w:hanging="180"/>
      </w:pPr>
      <w:rPr>
        <w:rFonts w:cs="Times New Roman"/>
      </w:rPr>
    </w:lvl>
  </w:abstractNum>
  <w:abstractNum w:abstractNumId="8" w15:restartNumberingAfterBreak="0">
    <w:nsid w:val="109F4F93"/>
    <w:multiLevelType w:val="singleLevel"/>
    <w:tmpl w:val="67B065E8"/>
    <w:lvl w:ilvl="0">
      <w:start w:val="1"/>
      <w:numFmt w:val="decimal"/>
      <w:pStyle w:val="Nadpis4"/>
      <w:lvlText w:val="%1."/>
      <w:lvlJc w:val="left"/>
      <w:pPr>
        <w:tabs>
          <w:tab w:val="num" w:pos="567"/>
        </w:tabs>
        <w:ind w:left="567" w:hanging="567"/>
      </w:pPr>
      <w:rPr>
        <w:rFonts w:ascii="Garamond" w:hAnsi="Garamond" w:cs="Times New Roman" w:hint="default"/>
        <w:b/>
        <w:i w:val="0"/>
        <w:sz w:val="24"/>
        <w:szCs w:val="24"/>
      </w:rPr>
    </w:lvl>
  </w:abstractNum>
  <w:abstractNum w:abstractNumId="9" w15:restartNumberingAfterBreak="0">
    <w:nsid w:val="12462C57"/>
    <w:multiLevelType w:val="multilevel"/>
    <w:tmpl w:val="90AED916"/>
    <w:lvl w:ilvl="0">
      <w:start w:val="1"/>
      <w:numFmt w:val="decimal"/>
      <w:pStyle w:val="A1"/>
      <w:lvlText w:val="%1."/>
      <w:lvlJc w:val="left"/>
      <w:pPr>
        <w:ind w:left="360" w:hanging="360"/>
      </w:pPr>
      <w:rPr>
        <w:rFonts w:hint="default"/>
      </w:rPr>
    </w:lvl>
    <w:lvl w:ilvl="1">
      <w:start w:val="1"/>
      <w:numFmt w:val="bullet"/>
      <w:pStyle w:val="A2"/>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DF7EF3"/>
    <w:multiLevelType w:val="multilevel"/>
    <w:tmpl w:val="FDD6AA5E"/>
    <w:lvl w:ilvl="0">
      <w:start w:val="1"/>
      <w:numFmt w:val="decimal"/>
      <w:pStyle w:val="StyleOutlinenumberedGaramondBoldItalicSmallcaps"/>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970EDC"/>
    <w:multiLevelType w:val="multilevel"/>
    <w:tmpl w:val="C91EFCE4"/>
    <w:lvl w:ilvl="0">
      <w:start w:val="1"/>
      <w:numFmt w:val="decimal"/>
      <w:pStyle w:val="Styl4"/>
      <w:lvlText w:val="%1."/>
      <w:lvlJc w:val="left"/>
      <w:pPr>
        <w:ind w:left="360" w:hanging="360"/>
      </w:pPr>
      <w:rPr>
        <w:rFonts w:cs="Times New Roman" w:hint="default"/>
      </w:rPr>
    </w:lvl>
    <w:lvl w:ilvl="1">
      <w:start w:val="1"/>
      <w:numFmt w:val="decimal"/>
      <w:pStyle w:val="Styl5"/>
      <w:lvlText w:val="%1.%2."/>
      <w:lvlJc w:val="left"/>
      <w:pPr>
        <w:ind w:left="1275" w:hanging="1133"/>
      </w:pPr>
      <w:rPr>
        <w:rFonts w:ascii="Corbel" w:hAnsi="Corbel" w:cs="Times New Roman" w:hint="default"/>
        <w:b w:val="0"/>
      </w:rPr>
    </w:lvl>
    <w:lvl w:ilvl="2">
      <w:start w:val="1"/>
      <w:numFmt w:val="decimal"/>
      <w:pStyle w:val="Styl6"/>
      <w:lvlText w:val="%1.%2.%3."/>
      <w:lvlJc w:val="left"/>
      <w:pPr>
        <w:ind w:left="1985" w:hanging="851"/>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3" w15:restartNumberingAfterBreak="0">
    <w:nsid w:val="225F4EFE"/>
    <w:multiLevelType w:val="multilevel"/>
    <w:tmpl w:val="02C6C1D2"/>
    <w:lvl w:ilvl="0">
      <w:start w:val="1"/>
      <w:numFmt w:val="bullet"/>
      <w:pStyle w:val="Offerte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34EE5"/>
    <w:multiLevelType w:val="hybridMultilevel"/>
    <w:tmpl w:val="DE0E5922"/>
    <w:lvl w:ilvl="0" w:tplc="DFC4E4A6">
      <w:start w:val="1"/>
      <w:numFmt w:val="lowerLetter"/>
      <w:lvlText w:val="(%1)"/>
      <w:lvlJc w:val="left"/>
      <w:pPr>
        <w:ind w:left="1996" w:hanging="360"/>
      </w:pPr>
      <w:rPr>
        <w:rFonts w:hint="default"/>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5" w15:restartNumberingAfterBreak="0">
    <w:nsid w:val="29100108"/>
    <w:multiLevelType w:val="hybridMultilevel"/>
    <w:tmpl w:val="64B0118A"/>
    <w:lvl w:ilvl="0" w:tplc="2998F66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3B351E"/>
    <w:multiLevelType w:val="hybridMultilevel"/>
    <w:tmpl w:val="DDF0C770"/>
    <w:lvl w:ilvl="0" w:tplc="F49215A2">
      <w:start w:val="1"/>
      <w:numFmt w:val="decimal"/>
      <w:pStyle w:val="beta"/>
      <w:lvlText w:val="%1."/>
      <w:lvlJc w:val="left"/>
      <w:pPr>
        <w:tabs>
          <w:tab w:val="num" w:pos="7974"/>
        </w:tabs>
        <w:ind w:left="7974" w:hanging="360"/>
      </w:pPr>
      <w:rPr>
        <w:rFonts w:ascii="Garamond" w:hAnsi="Garamond" w:cs="Times New Roman" w:hint="default"/>
        <w:b/>
        <w:i w:val="0"/>
        <w:caps w:val="0"/>
        <w:vanish w:val="0"/>
        <w:sz w:val="24"/>
        <w:szCs w:val="24"/>
      </w:rPr>
    </w:lvl>
    <w:lvl w:ilvl="1" w:tplc="5D228000" w:tentative="1">
      <w:start w:val="1"/>
      <w:numFmt w:val="lowerLetter"/>
      <w:lvlText w:val="%2."/>
      <w:lvlJc w:val="left"/>
      <w:pPr>
        <w:tabs>
          <w:tab w:val="num" w:pos="1440"/>
        </w:tabs>
        <w:ind w:left="1440" w:hanging="360"/>
      </w:pPr>
      <w:rPr>
        <w:rFonts w:cs="Times New Roman"/>
      </w:rPr>
    </w:lvl>
    <w:lvl w:ilvl="2" w:tplc="E6F4BDCE" w:tentative="1">
      <w:start w:val="1"/>
      <w:numFmt w:val="lowerRoman"/>
      <w:lvlText w:val="%3."/>
      <w:lvlJc w:val="right"/>
      <w:pPr>
        <w:tabs>
          <w:tab w:val="num" w:pos="2160"/>
        </w:tabs>
        <w:ind w:left="2160" w:hanging="180"/>
      </w:pPr>
      <w:rPr>
        <w:rFonts w:cs="Times New Roman"/>
      </w:rPr>
    </w:lvl>
    <w:lvl w:ilvl="3" w:tplc="FF30974E" w:tentative="1">
      <w:start w:val="1"/>
      <w:numFmt w:val="decimal"/>
      <w:lvlText w:val="%4."/>
      <w:lvlJc w:val="left"/>
      <w:pPr>
        <w:tabs>
          <w:tab w:val="num" w:pos="2880"/>
        </w:tabs>
        <w:ind w:left="2880" w:hanging="360"/>
      </w:pPr>
      <w:rPr>
        <w:rFonts w:cs="Times New Roman"/>
      </w:rPr>
    </w:lvl>
    <w:lvl w:ilvl="4" w:tplc="090A2C1A" w:tentative="1">
      <w:start w:val="1"/>
      <w:numFmt w:val="lowerLetter"/>
      <w:lvlText w:val="%5."/>
      <w:lvlJc w:val="left"/>
      <w:pPr>
        <w:tabs>
          <w:tab w:val="num" w:pos="3600"/>
        </w:tabs>
        <w:ind w:left="3600" w:hanging="360"/>
      </w:pPr>
      <w:rPr>
        <w:rFonts w:cs="Times New Roman"/>
      </w:rPr>
    </w:lvl>
    <w:lvl w:ilvl="5" w:tplc="3E4E96BE" w:tentative="1">
      <w:start w:val="1"/>
      <w:numFmt w:val="lowerRoman"/>
      <w:lvlText w:val="%6."/>
      <w:lvlJc w:val="right"/>
      <w:pPr>
        <w:tabs>
          <w:tab w:val="num" w:pos="4320"/>
        </w:tabs>
        <w:ind w:left="4320" w:hanging="180"/>
      </w:pPr>
      <w:rPr>
        <w:rFonts w:cs="Times New Roman"/>
      </w:rPr>
    </w:lvl>
    <w:lvl w:ilvl="6" w:tplc="A0124CB8" w:tentative="1">
      <w:start w:val="1"/>
      <w:numFmt w:val="decimal"/>
      <w:lvlText w:val="%7."/>
      <w:lvlJc w:val="left"/>
      <w:pPr>
        <w:tabs>
          <w:tab w:val="num" w:pos="5040"/>
        </w:tabs>
        <w:ind w:left="5040" w:hanging="360"/>
      </w:pPr>
      <w:rPr>
        <w:rFonts w:cs="Times New Roman"/>
      </w:rPr>
    </w:lvl>
    <w:lvl w:ilvl="7" w:tplc="9F6C697A" w:tentative="1">
      <w:start w:val="1"/>
      <w:numFmt w:val="lowerLetter"/>
      <w:lvlText w:val="%8."/>
      <w:lvlJc w:val="left"/>
      <w:pPr>
        <w:tabs>
          <w:tab w:val="num" w:pos="5760"/>
        </w:tabs>
        <w:ind w:left="5760" w:hanging="360"/>
      </w:pPr>
      <w:rPr>
        <w:rFonts w:cs="Times New Roman"/>
      </w:rPr>
    </w:lvl>
    <w:lvl w:ilvl="8" w:tplc="F5B23366"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6D2A95"/>
    <w:multiLevelType w:val="hybridMultilevel"/>
    <w:tmpl w:val="8962ED08"/>
    <w:lvl w:ilvl="0" w:tplc="DFC4E4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207A3B"/>
    <w:multiLevelType w:val="hybridMultilevel"/>
    <w:tmpl w:val="F7809C90"/>
    <w:lvl w:ilvl="0" w:tplc="59FA526A">
      <w:start w:val="1"/>
      <w:numFmt w:val="bullet"/>
      <w:pStyle w:val="Odrky0"/>
      <w:lvlText w:val=""/>
      <w:lvlJc w:val="left"/>
      <w:pPr>
        <w:tabs>
          <w:tab w:val="num" w:pos="716"/>
        </w:tabs>
        <w:ind w:left="716" w:hanging="360"/>
      </w:pPr>
      <w:rPr>
        <w:rFonts w:ascii="Symbol" w:hAnsi="Symbol" w:hint="default"/>
      </w:rPr>
    </w:lvl>
    <w:lvl w:ilvl="1" w:tplc="9808F3F6">
      <w:start w:val="1"/>
      <w:numFmt w:val="bullet"/>
      <w:lvlText w:val="o"/>
      <w:lvlJc w:val="left"/>
      <w:pPr>
        <w:tabs>
          <w:tab w:val="num" w:pos="1436"/>
        </w:tabs>
        <w:ind w:left="1436" w:hanging="360"/>
      </w:pPr>
      <w:rPr>
        <w:rFonts w:ascii="Courier New" w:hAnsi="Courier New" w:cs="Courier New" w:hint="default"/>
        <w:color w:val="auto"/>
      </w:rPr>
    </w:lvl>
    <w:lvl w:ilvl="2" w:tplc="04050005">
      <w:start w:val="1"/>
      <w:numFmt w:val="bullet"/>
      <w:lvlText w:val=""/>
      <w:lvlJc w:val="left"/>
      <w:pPr>
        <w:tabs>
          <w:tab w:val="num" w:pos="2156"/>
        </w:tabs>
        <w:ind w:left="2156" w:hanging="360"/>
      </w:pPr>
      <w:rPr>
        <w:rFonts w:ascii="Wingdings" w:hAnsi="Wingdings" w:hint="default"/>
      </w:rPr>
    </w:lvl>
    <w:lvl w:ilvl="3" w:tplc="1392309A">
      <w:numFmt w:val="bullet"/>
      <w:lvlText w:val="-"/>
      <w:lvlJc w:val="left"/>
      <w:pPr>
        <w:ind w:left="2876" w:hanging="360"/>
      </w:pPr>
      <w:rPr>
        <w:rFonts w:ascii="Times New Roman" w:eastAsia="Times New Roman" w:hAnsi="Times New Roman" w:cs="Times New Roman" w:hint="default"/>
      </w:rPr>
    </w:lvl>
    <w:lvl w:ilvl="4" w:tplc="04050003" w:tentative="1">
      <w:start w:val="1"/>
      <w:numFmt w:val="bullet"/>
      <w:lvlText w:val="o"/>
      <w:lvlJc w:val="left"/>
      <w:pPr>
        <w:tabs>
          <w:tab w:val="num" w:pos="3596"/>
        </w:tabs>
        <w:ind w:left="3596" w:hanging="360"/>
      </w:pPr>
      <w:rPr>
        <w:rFonts w:ascii="Courier New" w:hAnsi="Courier New" w:cs="Courier New" w:hint="default"/>
      </w:rPr>
    </w:lvl>
    <w:lvl w:ilvl="5" w:tplc="04050005" w:tentative="1">
      <w:start w:val="1"/>
      <w:numFmt w:val="bullet"/>
      <w:lvlText w:val=""/>
      <w:lvlJc w:val="left"/>
      <w:pPr>
        <w:tabs>
          <w:tab w:val="num" w:pos="4316"/>
        </w:tabs>
        <w:ind w:left="4316" w:hanging="360"/>
      </w:pPr>
      <w:rPr>
        <w:rFonts w:ascii="Wingdings" w:hAnsi="Wingdings" w:hint="default"/>
      </w:rPr>
    </w:lvl>
    <w:lvl w:ilvl="6" w:tplc="04050001" w:tentative="1">
      <w:start w:val="1"/>
      <w:numFmt w:val="bullet"/>
      <w:lvlText w:val=""/>
      <w:lvlJc w:val="left"/>
      <w:pPr>
        <w:tabs>
          <w:tab w:val="num" w:pos="5036"/>
        </w:tabs>
        <w:ind w:left="5036" w:hanging="360"/>
      </w:pPr>
      <w:rPr>
        <w:rFonts w:ascii="Symbol" w:hAnsi="Symbol" w:hint="default"/>
      </w:rPr>
    </w:lvl>
    <w:lvl w:ilvl="7" w:tplc="04050003" w:tentative="1">
      <w:start w:val="1"/>
      <w:numFmt w:val="bullet"/>
      <w:lvlText w:val="o"/>
      <w:lvlJc w:val="left"/>
      <w:pPr>
        <w:tabs>
          <w:tab w:val="num" w:pos="5756"/>
        </w:tabs>
        <w:ind w:left="5756" w:hanging="360"/>
      </w:pPr>
      <w:rPr>
        <w:rFonts w:ascii="Courier New" w:hAnsi="Courier New" w:cs="Courier New" w:hint="default"/>
      </w:rPr>
    </w:lvl>
    <w:lvl w:ilvl="8" w:tplc="04050005" w:tentative="1">
      <w:start w:val="1"/>
      <w:numFmt w:val="bullet"/>
      <w:lvlText w:val=""/>
      <w:lvlJc w:val="left"/>
      <w:pPr>
        <w:tabs>
          <w:tab w:val="num" w:pos="6476"/>
        </w:tabs>
        <w:ind w:left="6476" w:hanging="360"/>
      </w:pPr>
      <w:rPr>
        <w:rFonts w:ascii="Wingdings" w:hAnsi="Wingdings" w:hint="default"/>
      </w:rPr>
    </w:lvl>
  </w:abstractNum>
  <w:abstractNum w:abstractNumId="19" w15:restartNumberingAfterBreak="0">
    <w:nsid w:val="356E6B42"/>
    <w:multiLevelType w:val="multilevel"/>
    <w:tmpl w:val="3746C7F4"/>
    <w:lvl w:ilvl="0">
      <w:start w:val="1"/>
      <w:numFmt w:val="decimal"/>
      <w:lvlText w:val="%1."/>
      <w:lvlJc w:val="left"/>
      <w:pPr>
        <w:ind w:left="360" w:hanging="360"/>
      </w:pPr>
      <w:rPr>
        <w:rFonts w:cs="Times New Roman" w:hint="default"/>
      </w:rPr>
    </w:lvl>
    <w:lvl w:ilvl="1">
      <w:start w:val="1"/>
      <w:numFmt w:val="decimal"/>
      <w:lvlText w:val="%1.%2."/>
      <w:lvlJc w:val="left"/>
      <w:pPr>
        <w:ind w:left="6095" w:hanging="1133"/>
      </w:pPr>
      <w:rPr>
        <w:rFonts w:ascii="Corbel" w:hAnsi="Corbel" w:cs="Times New Roman" w:hint="default"/>
        <w:b w:val="0"/>
      </w:rPr>
    </w:lvl>
    <w:lvl w:ilvl="2">
      <w:start w:val="1"/>
      <w:numFmt w:val="lowerLetter"/>
      <w:lvlText w:val="(%3)"/>
      <w:lvlJc w:val="left"/>
      <w:pPr>
        <w:ind w:left="1494" w:hanging="360"/>
      </w:pPr>
      <w:rPr>
        <w:rFont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593079E"/>
    <w:multiLevelType w:val="multilevel"/>
    <w:tmpl w:val="AC747800"/>
    <w:lvl w:ilvl="0">
      <w:start w:val="1"/>
      <w:numFmt w:val="decimal"/>
      <w:lvlText w:val="%1."/>
      <w:lvlJc w:val="left"/>
      <w:pPr>
        <w:ind w:left="360" w:hanging="360"/>
      </w:pPr>
      <w:rPr>
        <w:rFonts w:cs="Times New Roman" w:hint="default"/>
      </w:rPr>
    </w:lvl>
    <w:lvl w:ilvl="1">
      <w:start w:val="1"/>
      <w:numFmt w:val="decimal"/>
      <w:lvlText w:val="%1.%2."/>
      <w:lvlJc w:val="left"/>
      <w:pPr>
        <w:ind w:left="6095" w:hanging="1133"/>
      </w:pPr>
      <w:rPr>
        <w:rFonts w:ascii="Times New Roman" w:hAnsi="Times New Roman" w:cs="Times New Roman" w:hint="default"/>
        <w:b w:val="0"/>
      </w:rPr>
    </w:lvl>
    <w:lvl w:ilvl="2">
      <w:start w:val="1"/>
      <w:numFmt w:val="decimal"/>
      <w:lvlText w:val="%1.%2.%3."/>
      <w:lvlJc w:val="left"/>
      <w:pPr>
        <w:ind w:left="1985" w:hanging="851"/>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362C6FCD"/>
    <w:multiLevelType w:val="multilevel"/>
    <w:tmpl w:val="824637C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ahoma" w:hAnsi="Tahoma" w:cs="Tahoma"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83613D"/>
    <w:multiLevelType w:val="multilevel"/>
    <w:tmpl w:val="7BC82586"/>
    <w:lvl w:ilvl="0">
      <w:start w:val="1"/>
      <w:numFmt w:val="decimal"/>
      <w:lvlText w:val="%1."/>
      <w:lvlJc w:val="left"/>
      <w:pPr>
        <w:ind w:left="360" w:hanging="360"/>
      </w:pPr>
      <w:rPr>
        <w:rFonts w:cs="Times New Roman"/>
      </w:rPr>
    </w:lvl>
    <w:lvl w:ilvl="1">
      <w:start w:val="1"/>
      <w:numFmt w:val="decimal"/>
      <w:pStyle w:val="Styl2"/>
      <w:lvlText w:val="%1.%2."/>
      <w:lvlJc w:val="left"/>
      <w:pPr>
        <w:ind w:left="792" w:hanging="432"/>
      </w:pPr>
      <w:rPr>
        <w:rFonts w:cs="Times New Roman"/>
        <w:b w:val="0"/>
      </w:rPr>
    </w:lvl>
    <w:lvl w:ilvl="2">
      <w:start w:val="1"/>
      <w:numFmt w:val="decimal"/>
      <w:pStyle w:val="Styl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7ED3455"/>
    <w:multiLevelType w:val="hybridMultilevel"/>
    <w:tmpl w:val="CBE6AFD6"/>
    <w:lvl w:ilvl="0" w:tplc="DFC4E4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4D950B31"/>
    <w:multiLevelType w:val="hybridMultilevel"/>
    <w:tmpl w:val="13F4F6A0"/>
    <w:lvl w:ilvl="0" w:tplc="0CE85C5A">
      <w:start w:val="1"/>
      <w:numFmt w:val="upperLetter"/>
      <w:lvlText w:val="(%1)"/>
      <w:lvlJc w:val="left"/>
      <w:pPr>
        <w:ind w:left="720"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427436"/>
    <w:multiLevelType w:val="singleLevel"/>
    <w:tmpl w:val="8B3E4294"/>
    <w:lvl w:ilvl="0">
      <w:start w:val="1"/>
      <w:numFmt w:val="upperRoman"/>
      <w:pStyle w:val="Nadpis2"/>
      <w:lvlText w:val="%1."/>
      <w:lvlJc w:val="center"/>
      <w:pPr>
        <w:tabs>
          <w:tab w:val="num" w:pos="720"/>
        </w:tabs>
        <w:ind w:left="720" w:hanging="432"/>
      </w:pPr>
      <w:rPr>
        <w:rFonts w:cs="Times New Roman"/>
      </w:rPr>
    </w:lvl>
  </w:abstractNum>
  <w:abstractNum w:abstractNumId="27" w15:restartNumberingAfterBreak="0">
    <w:nsid w:val="58992B81"/>
    <w:multiLevelType w:val="multilevel"/>
    <w:tmpl w:val="8CCCCF2E"/>
    <w:lvl w:ilvl="0">
      <w:start w:val="1"/>
      <w:numFmt w:val="decimal"/>
      <w:pStyle w:val="Ploha1"/>
      <w:lvlText w:val="%1"/>
      <w:lvlJc w:val="left"/>
      <w:pPr>
        <w:tabs>
          <w:tab w:val="num" w:pos="360"/>
        </w:tabs>
        <w:ind w:left="360" w:hanging="360"/>
      </w:pPr>
      <w:rPr>
        <w:rFonts w:cs="Times New Roman" w:hint="default"/>
      </w:rPr>
    </w:lvl>
    <w:lvl w:ilvl="1">
      <w:start w:val="1"/>
      <w:numFmt w:val="decimal"/>
      <w:pStyle w:val="Ploha2"/>
      <w:lvlText w:val="%1.%2"/>
      <w:lvlJc w:val="left"/>
      <w:pPr>
        <w:tabs>
          <w:tab w:val="num" w:pos="1021"/>
        </w:tabs>
        <w:ind w:left="1069" w:hanging="1069"/>
      </w:pPr>
      <w:rPr>
        <w:rFonts w:cs="Times New Roman" w:hint="default"/>
        <w:b/>
        <w:i w:val="0"/>
        <w:caps w:val="0"/>
        <w:strike w:val="0"/>
        <w:dstrike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28" w15:restartNumberingAfterBreak="0">
    <w:nsid w:val="66A91FEB"/>
    <w:multiLevelType w:val="hybridMultilevel"/>
    <w:tmpl w:val="6E2A9AA4"/>
    <w:lvl w:ilvl="0" w:tplc="FFFFFFFF">
      <w:start w:val="1"/>
      <w:numFmt w:val="bullet"/>
      <w:lvlText w:val=""/>
      <w:lvlJc w:val="left"/>
      <w:pPr>
        <w:tabs>
          <w:tab w:val="num" w:pos="644"/>
        </w:tabs>
        <w:ind w:left="624" w:hanging="340"/>
      </w:pPr>
      <w:rPr>
        <w:rFonts w:ascii="Symbol" w:hAnsi="Symbol" w:hint="default"/>
      </w:rPr>
    </w:lvl>
    <w:lvl w:ilvl="1" w:tplc="FFFFFFFF">
      <w:start w:val="1"/>
      <w:numFmt w:val="bullet"/>
      <w:lvlText w:val=""/>
      <w:lvlJc w:val="left"/>
      <w:pPr>
        <w:tabs>
          <w:tab w:val="num" w:pos="1534"/>
        </w:tabs>
        <w:ind w:left="1534" w:hanging="454"/>
      </w:pPr>
      <w:rPr>
        <w:rFonts w:ascii="Symbol" w:hAnsi="Symbol" w:hint="default"/>
      </w:rPr>
    </w:lvl>
    <w:lvl w:ilvl="2" w:tplc="FFFFFFFF">
      <w:start w:val="1"/>
      <w:numFmt w:val="bullet"/>
      <w:pStyle w:val="Normal2"/>
      <w:lvlText w:val=""/>
      <w:lvlJc w:val="left"/>
      <w:pPr>
        <w:tabs>
          <w:tab w:val="num" w:pos="2160"/>
        </w:tabs>
        <w:ind w:left="2140" w:hanging="34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29379F"/>
    <w:multiLevelType w:val="multilevel"/>
    <w:tmpl w:val="436C105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1" w15:restartNumberingAfterBreak="0">
    <w:nsid w:val="72ED435D"/>
    <w:multiLevelType w:val="multilevel"/>
    <w:tmpl w:val="711499C4"/>
    <w:lvl w:ilvl="0">
      <w:start w:val="3"/>
      <w:numFmt w:val="upperLetter"/>
      <w:pStyle w:val="Lena3"/>
      <w:lvlText w:val="%1."/>
      <w:lvlJc w:val="left"/>
      <w:pPr>
        <w:tabs>
          <w:tab w:val="num" w:pos="720"/>
        </w:tabs>
        <w:ind w:left="720" w:hanging="360"/>
      </w:pPr>
      <w:rPr>
        <w:rFonts w:ascii="Garamond" w:hAnsi="Garamond" w:cs="Times New Roman" w:hint="default"/>
        <w:b/>
        <w:i/>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7A933951"/>
    <w:multiLevelType w:val="hybridMultilevel"/>
    <w:tmpl w:val="ED4E4942"/>
    <w:lvl w:ilvl="0" w:tplc="AC3E4AFC">
      <w:start w:val="1"/>
      <w:numFmt w:val="none"/>
      <w:pStyle w:val="Lena2"/>
      <w:lvlText w:val="A."/>
      <w:lvlJc w:val="left"/>
      <w:pPr>
        <w:tabs>
          <w:tab w:val="num" w:pos="2520"/>
        </w:tabs>
        <w:ind w:left="2520" w:hanging="360"/>
      </w:pPr>
      <w:rPr>
        <w:rFonts w:ascii="Garamond" w:hAnsi="Garamond" w:cs="Times New Roman" w:hint="default"/>
        <w:b/>
        <w:i w:val="0"/>
        <w:sz w:val="24"/>
        <w:szCs w:val="24"/>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num w:numId="1" w16cid:durableId="269356478">
    <w:abstractNumId w:val="0"/>
  </w:num>
  <w:num w:numId="2" w16cid:durableId="344328821">
    <w:abstractNumId w:val="5"/>
  </w:num>
  <w:num w:numId="3" w16cid:durableId="1558936436">
    <w:abstractNumId w:val="3"/>
  </w:num>
  <w:num w:numId="4" w16cid:durableId="1718967388">
    <w:abstractNumId w:val="2"/>
  </w:num>
  <w:num w:numId="5" w16cid:durableId="228611164">
    <w:abstractNumId w:val="1"/>
  </w:num>
  <w:num w:numId="6" w16cid:durableId="423916833">
    <w:abstractNumId w:val="26"/>
  </w:num>
  <w:num w:numId="7" w16cid:durableId="1605190515">
    <w:abstractNumId w:val="8"/>
  </w:num>
  <w:num w:numId="8" w16cid:durableId="1383207796">
    <w:abstractNumId w:val="6"/>
  </w:num>
  <w:num w:numId="9" w16cid:durableId="946736495">
    <w:abstractNumId w:val="32"/>
  </w:num>
  <w:num w:numId="10" w16cid:durableId="1040478736">
    <w:abstractNumId w:val="4"/>
  </w:num>
  <w:num w:numId="11" w16cid:durableId="1411805717">
    <w:abstractNumId w:val="10"/>
  </w:num>
  <w:num w:numId="12" w16cid:durableId="1713841341">
    <w:abstractNumId w:val="31"/>
  </w:num>
  <w:num w:numId="13" w16cid:durableId="1899395879">
    <w:abstractNumId w:val="7"/>
  </w:num>
  <w:num w:numId="14" w16cid:durableId="2110157881">
    <w:abstractNumId w:val="16"/>
  </w:num>
  <w:num w:numId="15" w16cid:durableId="626855259">
    <w:abstractNumId w:val="27"/>
  </w:num>
  <w:num w:numId="16" w16cid:durableId="421143260">
    <w:abstractNumId w:val="11"/>
  </w:num>
  <w:num w:numId="17" w16cid:durableId="696539525">
    <w:abstractNumId w:val="22"/>
  </w:num>
  <w:num w:numId="18" w16cid:durableId="355270872">
    <w:abstractNumId w:val="21"/>
  </w:num>
  <w:num w:numId="19" w16cid:durableId="1993637451">
    <w:abstractNumId w:val="29"/>
  </w:num>
  <w:num w:numId="20" w16cid:durableId="644358370">
    <w:abstractNumId w:val="30"/>
  </w:num>
  <w:num w:numId="21" w16cid:durableId="1827934084">
    <w:abstractNumId w:val="13"/>
  </w:num>
  <w:num w:numId="22" w16cid:durableId="63140573">
    <w:abstractNumId w:val="28"/>
  </w:num>
  <w:num w:numId="23" w16cid:durableId="2003700507">
    <w:abstractNumId w:val="9"/>
  </w:num>
  <w:num w:numId="24" w16cid:durableId="1947035116">
    <w:abstractNumId w:val="24"/>
  </w:num>
  <w:num w:numId="25" w16cid:durableId="1361473787">
    <w:abstractNumId w:val="12"/>
  </w:num>
  <w:num w:numId="26" w16cid:durableId="1661889010">
    <w:abstractNumId w:val="20"/>
  </w:num>
  <w:num w:numId="27" w16cid:durableId="605576094">
    <w:abstractNumId w:val="18"/>
  </w:num>
  <w:num w:numId="28" w16cid:durableId="2091539412">
    <w:abstractNumId w:val="1"/>
  </w:num>
  <w:num w:numId="29" w16cid:durableId="110440480">
    <w:abstractNumId w:val="1"/>
  </w:num>
  <w:num w:numId="30" w16cid:durableId="221647409">
    <w:abstractNumId w:val="1"/>
  </w:num>
  <w:num w:numId="31" w16cid:durableId="734624593">
    <w:abstractNumId w:val="1"/>
  </w:num>
  <w:num w:numId="32" w16cid:durableId="381751379">
    <w:abstractNumId w:val="1"/>
  </w:num>
  <w:num w:numId="33" w16cid:durableId="136730592">
    <w:abstractNumId w:val="25"/>
  </w:num>
  <w:num w:numId="34" w16cid:durableId="866135537">
    <w:abstractNumId w:val="15"/>
  </w:num>
  <w:num w:numId="35" w16cid:durableId="338894413">
    <w:abstractNumId w:val="19"/>
  </w:num>
  <w:num w:numId="36" w16cid:durableId="877667731">
    <w:abstractNumId w:val="17"/>
  </w:num>
  <w:num w:numId="37" w16cid:durableId="1493329344">
    <w:abstractNumId w:val="23"/>
  </w:num>
  <w:num w:numId="38" w16cid:durableId="1427195131">
    <w:abstractNumId w:val="1"/>
  </w:num>
  <w:num w:numId="39" w16cid:durableId="153688859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8E"/>
    <w:rsid w:val="00002EFD"/>
    <w:rsid w:val="00003068"/>
    <w:rsid w:val="0000336C"/>
    <w:rsid w:val="000058DA"/>
    <w:rsid w:val="00005CE1"/>
    <w:rsid w:val="00006D72"/>
    <w:rsid w:val="00006D9E"/>
    <w:rsid w:val="0000744E"/>
    <w:rsid w:val="0000746D"/>
    <w:rsid w:val="00010371"/>
    <w:rsid w:val="00011BBC"/>
    <w:rsid w:val="000131EC"/>
    <w:rsid w:val="0001325D"/>
    <w:rsid w:val="00015217"/>
    <w:rsid w:val="000178F6"/>
    <w:rsid w:val="00017A5B"/>
    <w:rsid w:val="00020A6A"/>
    <w:rsid w:val="00021203"/>
    <w:rsid w:val="00021622"/>
    <w:rsid w:val="00022E48"/>
    <w:rsid w:val="000233B2"/>
    <w:rsid w:val="0002662F"/>
    <w:rsid w:val="00027809"/>
    <w:rsid w:val="000312B3"/>
    <w:rsid w:val="0003137C"/>
    <w:rsid w:val="0003144C"/>
    <w:rsid w:val="00034E91"/>
    <w:rsid w:val="00035784"/>
    <w:rsid w:val="00035B53"/>
    <w:rsid w:val="00036B49"/>
    <w:rsid w:val="00037850"/>
    <w:rsid w:val="00037E65"/>
    <w:rsid w:val="000420CB"/>
    <w:rsid w:val="00043570"/>
    <w:rsid w:val="00043993"/>
    <w:rsid w:val="00044030"/>
    <w:rsid w:val="0004456F"/>
    <w:rsid w:val="00045087"/>
    <w:rsid w:val="00046043"/>
    <w:rsid w:val="000463A7"/>
    <w:rsid w:val="00046E94"/>
    <w:rsid w:val="00046F09"/>
    <w:rsid w:val="000502F6"/>
    <w:rsid w:val="0005204B"/>
    <w:rsid w:val="00052976"/>
    <w:rsid w:val="00056DA8"/>
    <w:rsid w:val="00057309"/>
    <w:rsid w:val="0006079E"/>
    <w:rsid w:val="000607AE"/>
    <w:rsid w:val="000615EA"/>
    <w:rsid w:val="00061929"/>
    <w:rsid w:val="0006202C"/>
    <w:rsid w:val="00062FB4"/>
    <w:rsid w:val="0006301A"/>
    <w:rsid w:val="0006352C"/>
    <w:rsid w:val="00063553"/>
    <w:rsid w:val="0006488E"/>
    <w:rsid w:val="0006530F"/>
    <w:rsid w:val="000658DB"/>
    <w:rsid w:val="00065AA4"/>
    <w:rsid w:val="00065C37"/>
    <w:rsid w:val="000663F1"/>
    <w:rsid w:val="0006689D"/>
    <w:rsid w:val="0006721C"/>
    <w:rsid w:val="00067551"/>
    <w:rsid w:val="00070F33"/>
    <w:rsid w:val="0007129C"/>
    <w:rsid w:val="000717C9"/>
    <w:rsid w:val="00071D1B"/>
    <w:rsid w:val="00072053"/>
    <w:rsid w:val="00073091"/>
    <w:rsid w:val="000733FE"/>
    <w:rsid w:val="00073A96"/>
    <w:rsid w:val="00073E92"/>
    <w:rsid w:val="000742E2"/>
    <w:rsid w:val="000760CE"/>
    <w:rsid w:val="00077656"/>
    <w:rsid w:val="000808C4"/>
    <w:rsid w:val="000820D8"/>
    <w:rsid w:val="00082581"/>
    <w:rsid w:val="00082FA5"/>
    <w:rsid w:val="00083557"/>
    <w:rsid w:val="00083BB2"/>
    <w:rsid w:val="000842D3"/>
    <w:rsid w:val="00084437"/>
    <w:rsid w:val="00084756"/>
    <w:rsid w:val="00084D4F"/>
    <w:rsid w:val="00085507"/>
    <w:rsid w:val="000868D4"/>
    <w:rsid w:val="000871DD"/>
    <w:rsid w:val="00091E65"/>
    <w:rsid w:val="0009260C"/>
    <w:rsid w:val="00092989"/>
    <w:rsid w:val="00093166"/>
    <w:rsid w:val="00093291"/>
    <w:rsid w:val="0009396D"/>
    <w:rsid w:val="0009434D"/>
    <w:rsid w:val="00094F64"/>
    <w:rsid w:val="00095C38"/>
    <w:rsid w:val="00096298"/>
    <w:rsid w:val="000979CA"/>
    <w:rsid w:val="000A0B72"/>
    <w:rsid w:val="000A2301"/>
    <w:rsid w:val="000A3F5C"/>
    <w:rsid w:val="000A6305"/>
    <w:rsid w:val="000A738E"/>
    <w:rsid w:val="000B0355"/>
    <w:rsid w:val="000B1468"/>
    <w:rsid w:val="000B15E2"/>
    <w:rsid w:val="000B1BE2"/>
    <w:rsid w:val="000B309C"/>
    <w:rsid w:val="000B382A"/>
    <w:rsid w:val="000B3C7E"/>
    <w:rsid w:val="000B47C5"/>
    <w:rsid w:val="000B5717"/>
    <w:rsid w:val="000C0D94"/>
    <w:rsid w:val="000C1E25"/>
    <w:rsid w:val="000C3840"/>
    <w:rsid w:val="000C4E86"/>
    <w:rsid w:val="000C5537"/>
    <w:rsid w:val="000C6460"/>
    <w:rsid w:val="000C68AD"/>
    <w:rsid w:val="000C7214"/>
    <w:rsid w:val="000D2450"/>
    <w:rsid w:val="000D38F3"/>
    <w:rsid w:val="000D3A5A"/>
    <w:rsid w:val="000D3C58"/>
    <w:rsid w:val="000D755C"/>
    <w:rsid w:val="000D7D09"/>
    <w:rsid w:val="000D7DCD"/>
    <w:rsid w:val="000E0135"/>
    <w:rsid w:val="000E0EE8"/>
    <w:rsid w:val="000E0EFB"/>
    <w:rsid w:val="000E1F10"/>
    <w:rsid w:val="000E31D7"/>
    <w:rsid w:val="000E3234"/>
    <w:rsid w:val="000E495E"/>
    <w:rsid w:val="000E549F"/>
    <w:rsid w:val="000E55B5"/>
    <w:rsid w:val="000E57E2"/>
    <w:rsid w:val="000E5962"/>
    <w:rsid w:val="000E6298"/>
    <w:rsid w:val="000E7A09"/>
    <w:rsid w:val="000F036E"/>
    <w:rsid w:val="000F0C6B"/>
    <w:rsid w:val="000F31B3"/>
    <w:rsid w:val="000F31EA"/>
    <w:rsid w:val="000F3663"/>
    <w:rsid w:val="000F4E80"/>
    <w:rsid w:val="000F63CF"/>
    <w:rsid w:val="000F6B71"/>
    <w:rsid w:val="00102A8E"/>
    <w:rsid w:val="001031F1"/>
    <w:rsid w:val="0010339F"/>
    <w:rsid w:val="001037F6"/>
    <w:rsid w:val="0010406C"/>
    <w:rsid w:val="00104112"/>
    <w:rsid w:val="0010499E"/>
    <w:rsid w:val="00104ABA"/>
    <w:rsid w:val="00106678"/>
    <w:rsid w:val="001066A5"/>
    <w:rsid w:val="001066C5"/>
    <w:rsid w:val="001069C1"/>
    <w:rsid w:val="0010791C"/>
    <w:rsid w:val="001103DB"/>
    <w:rsid w:val="00112107"/>
    <w:rsid w:val="001130CC"/>
    <w:rsid w:val="001136EF"/>
    <w:rsid w:val="00115363"/>
    <w:rsid w:val="0011710A"/>
    <w:rsid w:val="00117CE3"/>
    <w:rsid w:val="00121264"/>
    <w:rsid w:val="00121959"/>
    <w:rsid w:val="00121A4D"/>
    <w:rsid w:val="0012264A"/>
    <w:rsid w:val="001230ED"/>
    <w:rsid w:val="0012353A"/>
    <w:rsid w:val="001246FF"/>
    <w:rsid w:val="00124FCA"/>
    <w:rsid w:val="001258EF"/>
    <w:rsid w:val="00125D58"/>
    <w:rsid w:val="00127B62"/>
    <w:rsid w:val="001311C6"/>
    <w:rsid w:val="001344CB"/>
    <w:rsid w:val="00134DE1"/>
    <w:rsid w:val="0013551E"/>
    <w:rsid w:val="00135FD7"/>
    <w:rsid w:val="00137888"/>
    <w:rsid w:val="00141110"/>
    <w:rsid w:val="001412E0"/>
    <w:rsid w:val="00142D9A"/>
    <w:rsid w:val="00142E65"/>
    <w:rsid w:val="00143717"/>
    <w:rsid w:val="001441E3"/>
    <w:rsid w:val="00144F92"/>
    <w:rsid w:val="00146C26"/>
    <w:rsid w:val="00146DAE"/>
    <w:rsid w:val="00147CAC"/>
    <w:rsid w:val="00147E76"/>
    <w:rsid w:val="00150618"/>
    <w:rsid w:val="00151756"/>
    <w:rsid w:val="001517A8"/>
    <w:rsid w:val="00151A5C"/>
    <w:rsid w:val="0015218E"/>
    <w:rsid w:val="0015286F"/>
    <w:rsid w:val="00153E0A"/>
    <w:rsid w:val="001547E0"/>
    <w:rsid w:val="00154AB1"/>
    <w:rsid w:val="00160FBE"/>
    <w:rsid w:val="00161A5E"/>
    <w:rsid w:val="00161FC7"/>
    <w:rsid w:val="00162CC9"/>
    <w:rsid w:val="001634D4"/>
    <w:rsid w:val="00165BA1"/>
    <w:rsid w:val="00166E26"/>
    <w:rsid w:val="00167B74"/>
    <w:rsid w:val="00167C35"/>
    <w:rsid w:val="00167FDC"/>
    <w:rsid w:val="0017059E"/>
    <w:rsid w:val="00170D54"/>
    <w:rsid w:val="001713AC"/>
    <w:rsid w:val="00171DF7"/>
    <w:rsid w:val="001726DE"/>
    <w:rsid w:val="00172E3A"/>
    <w:rsid w:val="001730E3"/>
    <w:rsid w:val="001750D4"/>
    <w:rsid w:val="00175D31"/>
    <w:rsid w:val="001760E9"/>
    <w:rsid w:val="00180351"/>
    <w:rsid w:val="00180640"/>
    <w:rsid w:val="00181E9F"/>
    <w:rsid w:val="00181F91"/>
    <w:rsid w:val="001820C2"/>
    <w:rsid w:val="001860AF"/>
    <w:rsid w:val="001861F9"/>
    <w:rsid w:val="00187776"/>
    <w:rsid w:val="00187920"/>
    <w:rsid w:val="001906FC"/>
    <w:rsid w:val="00191F46"/>
    <w:rsid w:val="0019505A"/>
    <w:rsid w:val="001953E2"/>
    <w:rsid w:val="0019686C"/>
    <w:rsid w:val="001A0A55"/>
    <w:rsid w:val="001A1498"/>
    <w:rsid w:val="001A1D37"/>
    <w:rsid w:val="001A1F65"/>
    <w:rsid w:val="001A2004"/>
    <w:rsid w:val="001A35BF"/>
    <w:rsid w:val="001A3804"/>
    <w:rsid w:val="001A3FE8"/>
    <w:rsid w:val="001A615C"/>
    <w:rsid w:val="001A6CD7"/>
    <w:rsid w:val="001A6F31"/>
    <w:rsid w:val="001A7453"/>
    <w:rsid w:val="001A7559"/>
    <w:rsid w:val="001A7662"/>
    <w:rsid w:val="001B1138"/>
    <w:rsid w:val="001B14EB"/>
    <w:rsid w:val="001B2283"/>
    <w:rsid w:val="001B3269"/>
    <w:rsid w:val="001B416B"/>
    <w:rsid w:val="001B437F"/>
    <w:rsid w:val="001B47F6"/>
    <w:rsid w:val="001B5ADF"/>
    <w:rsid w:val="001B6BF6"/>
    <w:rsid w:val="001B7DE8"/>
    <w:rsid w:val="001C0ABE"/>
    <w:rsid w:val="001C1065"/>
    <w:rsid w:val="001C3CC2"/>
    <w:rsid w:val="001C4555"/>
    <w:rsid w:val="001C6434"/>
    <w:rsid w:val="001C6FF5"/>
    <w:rsid w:val="001C7119"/>
    <w:rsid w:val="001C7965"/>
    <w:rsid w:val="001D081E"/>
    <w:rsid w:val="001D1F40"/>
    <w:rsid w:val="001D2306"/>
    <w:rsid w:val="001D3284"/>
    <w:rsid w:val="001D36E8"/>
    <w:rsid w:val="001D3C72"/>
    <w:rsid w:val="001D4845"/>
    <w:rsid w:val="001D48CE"/>
    <w:rsid w:val="001D4F8F"/>
    <w:rsid w:val="001D537A"/>
    <w:rsid w:val="001D5FE4"/>
    <w:rsid w:val="001D61EB"/>
    <w:rsid w:val="001D762B"/>
    <w:rsid w:val="001E0096"/>
    <w:rsid w:val="001E282D"/>
    <w:rsid w:val="001E32F4"/>
    <w:rsid w:val="001E3EF3"/>
    <w:rsid w:val="001E7872"/>
    <w:rsid w:val="001F0211"/>
    <w:rsid w:val="001F048F"/>
    <w:rsid w:val="001F0A61"/>
    <w:rsid w:val="001F0D95"/>
    <w:rsid w:val="001F0EB1"/>
    <w:rsid w:val="001F19FF"/>
    <w:rsid w:val="001F4745"/>
    <w:rsid w:val="001F4FE9"/>
    <w:rsid w:val="001F53C9"/>
    <w:rsid w:val="001F5F1D"/>
    <w:rsid w:val="001F7535"/>
    <w:rsid w:val="001F78A8"/>
    <w:rsid w:val="001F7C4B"/>
    <w:rsid w:val="0020021D"/>
    <w:rsid w:val="00200DCF"/>
    <w:rsid w:val="0020129A"/>
    <w:rsid w:val="00201896"/>
    <w:rsid w:val="00204F79"/>
    <w:rsid w:val="00205060"/>
    <w:rsid w:val="0020542D"/>
    <w:rsid w:val="00206A98"/>
    <w:rsid w:val="00206DE4"/>
    <w:rsid w:val="00207247"/>
    <w:rsid w:val="0021022E"/>
    <w:rsid w:val="00210C9F"/>
    <w:rsid w:val="00211525"/>
    <w:rsid w:val="00211B12"/>
    <w:rsid w:val="00213F4F"/>
    <w:rsid w:val="002142A1"/>
    <w:rsid w:val="002157BF"/>
    <w:rsid w:val="00215999"/>
    <w:rsid w:val="00215A52"/>
    <w:rsid w:val="00215CC4"/>
    <w:rsid w:val="0021761D"/>
    <w:rsid w:val="002208D4"/>
    <w:rsid w:val="00222A6B"/>
    <w:rsid w:val="0022310E"/>
    <w:rsid w:val="0022316B"/>
    <w:rsid w:val="00223797"/>
    <w:rsid w:val="00223D07"/>
    <w:rsid w:val="002254B5"/>
    <w:rsid w:val="00226CC4"/>
    <w:rsid w:val="002275F1"/>
    <w:rsid w:val="00227EC9"/>
    <w:rsid w:val="00230046"/>
    <w:rsid w:val="00231E3C"/>
    <w:rsid w:val="00232D94"/>
    <w:rsid w:val="002336DC"/>
    <w:rsid w:val="002346A5"/>
    <w:rsid w:val="00235AA3"/>
    <w:rsid w:val="0023663B"/>
    <w:rsid w:val="0023730B"/>
    <w:rsid w:val="00240300"/>
    <w:rsid w:val="00241332"/>
    <w:rsid w:val="002420D0"/>
    <w:rsid w:val="00242B0C"/>
    <w:rsid w:val="0024382A"/>
    <w:rsid w:val="00246442"/>
    <w:rsid w:val="00247707"/>
    <w:rsid w:val="00250F0C"/>
    <w:rsid w:val="00251669"/>
    <w:rsid w:val="00254537"/>
    <w:rsid w:val="00254C75"/>
    <w:rsid w:val="0025665F"/>
    <w:rsid w:val="0025724E"/>
    <w:rsid w:val="00260047"/>
    <w:rsid w:val="00260A2A"/>
    <w:rsid w:val="00260BD9"/>
    <w:rsid w:val="00260F21"/>
    <w:rsid w:val="00261A61"/>
    <w:rsid w:val="00261B9F"/>
    <w:rsid w:val="00263FF1"/>
    <w:rsid w:val="002643D7"/>
    <w:rsid w:val="002664FA"/>
    <w:rsid w:val="002679E5"/>
    <w:rsid w:val="002709B3"/>
    <w:rsid w:val="0027206E"/>
    <w:rsid w:val="002723CB"/>
    <w:rsid w:val="00272ED5"/>
    <w:rsid w:val="0027339E"/>
    <w:rsid w:val="0027364B"/>
    <w:rsid w:val="0027422E"/>
    <w:rsid w:val="00274A7F"/>
    <w:rsid w:val="00276D25"/>
    <w:rsid w:val="00277AB0"/>
    <w:rsid w:val="00280129"/>
    <w:rsid w:val="0028091D"/>
    <w:rsid w:val="002817E0"/>
    <w:rsid w:val="00281FA7"/>
    <w:rsid w:val="00283669"/>
    <w:rsid w:val="002838D1"/>
    <w:rsid w:val="002843E2"/>
    <w:rsid w:val="00284688"/>
    <w:rsid w:val="002866F4"/>
    <w:rsid w:val="00286A45"/>
    <w:rsid w:val="00287A54"/>
    <w:rsid w:val="0029078F"/>
    <w:rsid w:val="00290AB9"/>
    <w:rsid w:val="0029310A"/>
    <w:rsid w:val="00293690"/>
    <w:rsid w:val="00293C23"/>
    <w:rsid w:val="002A0293"/>
    <w:rsid w:val="002A065E"/>
    <w:rsid w:val="002A0AD0"/>
    <w:rsid w:val="002A3A3A"/>
    <w:rsid w:val="002A43BD"/>
    <w:rsid w:val="002A45E7"/>
    <w:rsid w:val="002A55BA"/>
    <w:rsid w:val="002A6CFA"/>
    <w:rsid w:val="002A7AFD"/>
    <w:rsid w:val="002B0F40"/>
    <w:rsid w:val="002B1138"/>
    <w:rsid w:val="002B1B36"/>
    <w:rsid w:val="002B1E49"/>
    <w:rsid w:val="002B249C"/>
    <w:rsid w:val="002B2F1A"/>
    <w:rsid w:val="002B3B8F"/>
    <w:rsid w:val="002B429C"/>
    <w:rsid w:val="002B4751"/>
    <w:rsid w:val="002B541D"/>
    <w:rsid w:val="002B5572"/>
    <w:rsid w:val="002B571D"/>
    <w:rsid w:val="002B663B"/>
    <w:rsid w:val="002B6A45"/>
    <w:rsid w:val="002B771B"/>
    <w:rsid w:val="002B7A36"/>
    <w:rsid w:val="002C192F"/>
    <w:rsid w:val="002C1F37"/>
    <w:rsid w:val="002C2408"/>
    <w:rsid w:val="002C3982"/>
    <w:rsid w:val="002C4758"/>
    <w:rsid w:val="002C48C0"/>
    <w:rsid w:val="002C4E96"/>
    <w:rsid w:val="002C70CE"/>
    <w:rsid w:val="002C7715"/>
    <w:rsid w:val="002C7CF2"/>
    <w:rsid w:val="002D00C5"/>
    <w:rsid w:val="002D1166"/>
    <w:rsid w:val="002D2C4A"/>
    <w:rsid w:val="002D37A3"/>
    <w:rsid w:val="002D428F"/>
    <w:rsid w:val="002D5570"/>
    <w:rsid w:val="002D563A"/>
    <w:rsid w:val="002D5D97"/>
    <w:rsid w:val="002D751F"/>
    <w:rsid w:val="002E0AC3"/>
    <w:rsid w:val="002E107F"/>
    <w:rsid w:val="002E1620"/>
    <w:rsid w:val="002E3CC4"/>
    <w:rsid w:val="002E4789"/>
    <w:rsid w:val="002E4B72"/>
    <w:rsid w:val="002E60DE"/>
    <w:rsid w:val="002E6E9D"/>
    <w:rsid w:val="002F00BB"/>
    <w:rsid w:val="002F0375"/>
    <w:rsid w:val="002F107A"/>
    <w:rsid w:val="002F1CBE"/>
    <w:rsid w:val="002F1EB6"/>
    <w:rsid w:val="002F2BCC"/>
    <w:rsid w:val="002F2EE6"/>
    <w:rsid w:val="002F2EF0"/>
    <w:rsid w:val="002F318B"/>
    <w:rsid w:val="002F33F3"/>
    <w:rsid w:val="002F363B"/>
    <w:rsid w:val="002F39DA"/>
    <w:rsid w:val="002F4471"/>
    <w:rsid w:val="002F5010"/>
    <w:rsid w:val="002F6528"/>
    <w:rsid w:val="002F6821"/>
    <w:rsid w:val="002F6D35"/>
    <w:rsid w:val="0030109E"/>
    <w:rsid w:val="0030425B"/>
    <w:rsid w:val="0030459F"/>
    <w:rsid w:val="00305654"/>
    <w:rsid w:val="003075F9"/>
    <w:rsid w:val="00307F3E"/>
    <w:rsid w:val="00310226"/>
    <w:rsid w:val="00311EF1"/>
    <w:rsid w:val="00312A13"/>
    <w:rsid w:val="00313355"/>
    <w:rsid w:val="00313C1E"/>
    <w:rsid w:val="00313E7E"/>
    <w:rsid w:val="003156ED"/>
    <w:rsid w:val="003169F7"/>
    <w:rsid w:val="00316F8F"/>
    <w:rsid w:val="00320880"/>
    <w:rsid w:val="00320C67"/>
    <w:rsid w:val="0032146E"/>
    <w:rsid w:val="00321F85"/>
    <w:rsid w:val="00322250"/>
    <w:rsid w:val="0032249C"/>
    <w:rsid w:val="00322AEF"/>
    <w:rsid w:val="0032345F"/>
    <w:rsid w:val="0032425B"/>
    <w:rsid w:val="003246D8"/>
    <w:rsid w:val="003246F7"/>
    <w:rsid w:val="00324971"/>
    <w:rsid w:val="00324F95"/>
    <w:rsid w:val="003268BB"/>
    <w:rsid w:val="00326A1E"/>
    <w:rsid w:val="00327EB1"/>
    <w:rsid w:val="0033047F"/>
    <w:rsid w:val="003321A9"/>
    <w:rsid w:val="003351F2"/>
    <w:rsid w:val="003356AA"/>
    <w:rsid w:val="003377C2"/>
    <w:rsid w:val="00337823"/>
    <w:rsid w:val="00340A62"/>
    <w:rsid w:val="00340B15"/>
    <w:rsid w:val="00340C1C"/>
    <w:rsid w:val="00341362"/>
    <w:rsid w:val="003418FF"/>
    <w:rsid w:val="00341B68"/>
    <w:rsid w:val="003439A4"/>
    <w:rsid w:val="0034476F"/>
    <w:rsid w:val="003447BB"/>
    <w:rsid w:val="00346107"/>
    <w:rsid w:val="003506D7"/>
    <w:rsid w:val="00350B5F"/>
    <w:rsid w:val="003515F0"/>
    <w:rsid w:val="00351A0E"/>
    <w:rsid w:val="00351F78"/>
    <w:rsid w:val="003522AF"/>
    <w:rsid w:val="0035235E"/>
    <w:rsid w:val="003526E6"/>
    <w:rsid w:val="003529DC"/>
    <w:rsid w:val="00354003"/>
    <w:rsid w:val="0035456C"/>
    <w:rsid w:val="00355342"/>
    <w:rsid w:val="0035563E"/>
    <w:rsid w:val="00355908"/>
    <w:rsid w:val="00355CA0"/>
    <w:rsid w:val="00356C23"/>
    <w:rsid w:val="003574E5"/>
    <w:rsid w:val="00360AF0"/>
    <w:rsid w:val="00361447"/>
    <w:rsid w:val="0036175D"/>
    <w:rsid w:val="0036233C"/>
    <w:rsid w:val="00362CAF"/>
    <w:rsid w:val="00362F57"/>
    <w:rsid w:val="0036408D"/>
    <w:rsid w:val="00365825"/>
    <w:rsid w:val="00366AE5"/>
    <w:rsid w:val="00366CB2"/>
    <w:rsid w:val="00366DF2"/>
    <w:rsid w:val="00366EC0"/>
    <w:rsid w:val="00367CEF"/>
    <w:rsid w:val="00367FB9"/>
    <w:rsid w:val="003701F8"/>
    <w:rsid w:val="00370718"/>
    <w:rsid w:val="00370E36"/>
    <w:rsid w:val="003710E5"/>
    <w:rsid w:val="00371406"/>
    <w:rsid w:val="00373AE8"/>
    <w:rsid w:val="00373E87"/>
    <w:rsid w:val="0037421E"/>
    <w:rsid w:val="00376205"/>
    <w:rsid w:val="0037627D"/>
    <w:rsid w:val="003771D5"/>
    <w:rsid w:val="00380E21"/>
    <w:rsid w:val="0038401A"/>
    <w:rsid w:val="0038605A"/>
    <w:rsid w:val="003900C7"/>
    <w:rsid w:val="003914B6"/>
    <w:rsid w:val="00395170"/>
    <w:rsid w:val="00395534"/>
    <w:rsid w:val="003958DD"/>
    <w:rsid w:val="00395A3B"/>
    <w:rsid w:val="003961D5"/>
    <w:rsid w:val="003968E8"/>
    <w:rsid w:val="00396E4F"/>
    <w:rsid w:val="003A07EC"/>
    <w:rsid w:val="003A13CE"/>
    <w:rsid w:val="003A1F23"/>
    <w:rsid w:val="003A34FF"/>
    <w:rsid w:val="003A3FEA"/>
    <w:rsid w:val="003A65A3"/>
    <w:rsid w:val="003A68A1"/>
    <w:rsid w:val="003B06D7"/>
    <w:rsid w:val="003B1275"/>
    <w:rsid w:val="003B1362"/>
    <w:rsid w:val="003B147F"/>
    <w:rsid w:val="003B1FDA"/>
    <w:rsid w:val="003B2A09"/>
    <w:rsid w:val="003B4476"/>
    <w:rsid w:val="003B5628"/>
    <w:rsid w:val="003B597D"/>
    <w:rsid w:val="003B6375"/>
    <w:rsid w:val="003B731C"/>
    <w:rsid w:val="003C1804"/>
    <w:rsid w:val="003C2802"/>
    <w:rsid w:val="003C2C3E"/>
    <w:rsid w:val="003C57A5"/>
    <w:rsid w:val="003C58A2"/>
    <w:rsid w:val="003C596A"/>
    <w:rsid w:val="003D1487"/>
    <w:rsid w:val="003D189D"/>
    <w:rsid w:val="003D2E96"/>
    <w:rsid w:val="003D3228"/>
    <w:rsid w:val="003D36E8"/>
    <w:rsid w:val="003D3A25"/>
    <w:rsid w:val="003D3D7E"/>
    <w:rsid w:val="003D4DB9"/>
    <w:rsid w:val="003D541C"/>
    <w:rsid w:val="003D6A6F"/>
    <w:rsid w:val="003D7AD8"/>
    <w:rsid w:val="003D7FE1"/>
    <w:rsid w:val="003E007A"/>
    <w:rsid w:val="003E0864"/>
    <w:rsid w:val="003E1CB2"/>
    <w:rsid w:val="003E27E8"/>
    <w:rsid w:val="003E418A"/>
    <w:rsid w:val="003E441F"/>
    <w:rsid w:val="003E4480"/>
    <w:rsid w:val="003E4DB2"/>
    <w:rsid w:val="003E69D9"/>
    <w:rsid w:val="003E6A94"/>
    <w:rsid w:val="003E6DE2"/>
    <w:rsid w:val="003E7595"/>
    <w:rsid w:val="003F0186"/>
    <w:rsid w:val="003F1190"/>
    <w:rsid w:val="003F16F2"/>
    <w:rsid w:val="003F1A63"/>
    <w:rsid w:val="003F1D5B"/>
    <w:rsid w:val="003F1E4A"/>
    <w:rsid w:val="003F212B"/>
    <w:rsid w:val="003F2A90"/>
    <w:rsid w:val="003F46F7"/>
    <w:rsid w:val="003F49D0"/>
    <w:rsid w:val="003F553F"/>
    <w:rsid w:val="003F6898"/>
    <w:rsid w:val="003F68A2"/>
    <w:rsid w:val="00400FE7"/>
    <w:rsid w:val="0040152F"/>
    <w:rsid w:val="004016CF"/>
    <w:rsid w:val="0040502D"/>
    <w:rsid w:val="00405FAF"/>
    <w:rsid w:val="004117D0"/>
    <w:rsid w:val="004124F3"/>
    <w:rsid w:val="00412FF0"/>
    <w:rsid w:val="00413940"/>
    <w:rsid w:val="00416A41"/>
    <w:rsid w:val="00416DB9"/>
    <w:rsid w:val="00422666"/>
    <w:rsid w:val="004229F5"/>
    <w:rsid w:val="00422DD9"/>
    <w:rsid w:val="004234D9"/>
    <w:rsid w:val="0042503D"/>
    <w:rsid w:val="004268CC"/>
    <w:rsid w:val="0042728E"/>
    <w:rsid w:val="00427F39"/>
    <w:rsid w:val="004306CA"/>
    <w:rsid w:val="00431190"/>
    <w:rsid w:val="00431371"/>
    <w:rsid w:val="00431B10"/>
    <w:rsid w:val="00431CDD"/>
    <w:rsid w:val="004321EB"/>
    <w:rsid w:val="0043221A"/>
    <w:rsid w:val="0043352F"/>
    <w:rsid w:val="00433963"/>
    <w:rsid w:val="00434DF7"/>
    <w:rsid w:val="00434E08"/>
    <w:rsid w:val="004359B6"/>
    <w:rsid w:val="00437A88"/>
    <w:rsid w:val="004400F4"/>
    <w:rsid w:val="00440181"/>
    <w:rsid w:val="00440343"/>
    <w:rsid w:val="00440719"/>
    <w:rsid w:val="00444308"/>
    <w:rsid w:val="00445179"/>
    <w:rsid w:val="0044601C"/>
    <w:rsid w:val="00447FE3"/>
    <w:rsid w:val="0045134D"/>
    <w:rsid w:val="0045313B"/>
    <w:rsid w:val="004538F2"/>
    <w:rsid w:val="004543B6"/>
    <w:rsid w:val="00454470"/>
    <w:rsid w:val="00455B92"/>
    <w:rsid w:val="00455EA7"/>
    <w:rsid w:val="00455FA6"/>
    <w:rsid w:val="0045630D"/>
    <w:rsid w:val="00460861"/>
    <w:rsid w:val="0046116C"/>
    <w:rsid w:val="00461852"/>
    <w:rsid w:val="00461F1B"/>
    <w:rsid w:val="004629F9"/>
    <w:rsid w:val="00464E63"/>
    <w:rsid w:val="00465420"/>
    <w:rsid w:val="004667D5"/>
    <w:rsid w:val="00466A30"/>
    <w:rsid w:val="0047008C"/>
    <w:rsid w:val="00470794"/>
    <w:rsid w:val="00473175"/>
    <w:rsid w:val="00473393"/>
    <w:rsid w:val="00475728"/>
    <w:rsid w:val="00475E75"/>
    <w:rsid w:val="00476168"/>
    <w:rsid w:val="00476501"/>
    <w:rsid w:val="0047720B"/>
    <w:rsid w:val="004827FD"/>
    <w:rsid w:val="00482AB5"/>
    <w:rsid w:val="00482F4C"/>
    <w:rsid w:val="00483F25"/>
    <w:rsid w:val="00486001"/>
    <w:rsid w:val="004903AD"/>
    <w:rsid w:val="00490903"/>
    <w:rsid w:val="00492ABF"/>
    <w:rsid w:val="00492B55"/>
    <w:rsid w:val="00492C56"/>
    <w:rsid w:val="00492F97"/>
    <w:rsid w:val="00493C6B"/>
    <w:rsid w:val="00493E5A"/>
    <w:rsid w:val="0049462C"/>
    <w:rsid w:val="00496AFC"/>
    <w:rsid w:val="00497E1B"/>
    <w:rsid w:val="004A0E98"/>
    <w:rsid w:val="004A3114"/>
    <w:rsid w:val="004A36C8"/>
    <w:rsid w:val="004A3E3D"/>
    <w:rsid w:val="004A40E0"/>
    <w:rsid w:val="004A420E"/>
    <w:rsid w:val="004A456E"/>
    <w:rsid w:val="004A58F3"/>
    <w:rsid w:val="004A6316"/>
    <w:rsid w:val="004A645A"/>
    <w:rsid w:val="004A737F"/>
    <w:rsid w:val="004B0D0E"/>
    <w:rsid w:val="004B1F9E"/>
    <w:rsid w:val="004B20A1"/>
    <w:rsid w:val="004B31FB"/>
    <w:rsid w:val="004B32F9"/>
    <w:rsid w:val="004B3BCB"/>
    <w:rsid w:val="004B43E1"/>
    <w:rsid w:val="004B4421"/>
    <w:rsid w:val="004B4456"/>
    <w:rsid w:val="004B4DE7"/>
    <w:rsid w:val="004B64ED"/>
    <w:rsid w:val="004B7AE1"/>
    <w:rsid w:val="004B7D04"/>
    <w:rsid w:val="004C0924"/>
    <w:rsid w:val="004C0A6B"/>
    <w:rsid w:val="004C0BEB"/>
    <w:rsid w:val="004C10DE"/>
    <w:rsid w:val="004C2C17"/>
    <w:rsid w:val="004C2E46"/>
    <w:rsid w:val="004C379E"/>
    <w:rsid w:val="004C45F6"/>
    <w:rsid w:val="004C55FA"/>
    <w:rsid w:val="004C5937"/>
    <w:rsid w:val="004C6288"/>
    <w:rsid w:val="004C6332"/>
    <w:rsid w:val="004C72D1"/>
    <w:rsid w:val="004C7BD4"/>
    <w:rsid w:val="004D0364"/>
    <w:rsid w:val="004D073E"/>
    <w:rsid w:val="004D5059"/>
    <w:rsid w:val="004D6829"/>
    <w:rsid w:val="004E0191"/>
    <w:rsid w:val="004E085B"/>
    <w:rsid w:val="004E0AD4"/>
    <w:rsid w:val="004E1A2F"/>
    <w:rsid w:val="004E284F"/>
    <w:rsid w:val="004E2ACC"/>
    <w:rsid w:val="004E2F70"/>
    <w:rsid w:val="004E33FC"/>
    <w:rsid w:val="004E39AA"/>
    <w:rsid w:val="004E3BB4"/>
    <w:rsid w:val="004E47E9"/>
    <w:rsid w:val="004E6E26"/>
    <w:rsid w:val="004E7396"/>
    <w:rsid w:val="004E79FF"/>
    <w:rsid w:val="004F125C"/>
    <w:rsid w:val="004F28D2"/>
    <w:rsid w:val="004F3219"/>
    <w:rsid w:val="004F322B"/>
    <w:rsid w:val="004F3D00"/>
    <w:rsid w:val="004F4804"/>
    <w:rsid w:val="004F65B0"/>
    <w:rsid w:val="004F67DC"/>
    <w:rsid w:val="004F7504"/>
    <w:rsid w:val="004F7C89"/>
    <w:rsid w:val="004F7EDE"/>
    <w:rsid w:val="00500474"/>
    <w:rsid w:val="00500914"/>
    <w:rsid w:val="00501AD1"/>
    <w:rsid w:val="00502D9B"/>
    <w:rsid w:val="005033F0"/>
    <w:rsid w:val="0050426C"/>
    <w:rsid w:val="00505684"/>
    <w:rsid w:val="00505EAD"/>
    <w:rsid w:val="00506641"/>
    <w:rsid w:val="00506BEB"/>
    <w:rsid w:val="00506F82"/>
    <w:rsid w:val="00507368"/>
    <w:rsid w:val="0050752A"/>
    <w:rsid w:val="005076CB"/>
    <w:rsid w:val="00513A8F"/>
    <w:rsid w:val="0051487F"/>
    <w:rsid w:val="0051691D"/>
    <w:rsid w:val="00516AF9"/>
    <w:rsid w:val="00517888"/>
    <w:rsid w:val="005201AF"/>
    <w:rsid w:val="00520292"/>
    <w:rsid w:val="00520A93"/>
    <w:rsid w:val="00522D15"/>
    <w:rsid w:val="00524395"/>
    <w:rsid w:val="00524E6D"/>
    <w:rsid w:val="0052502A"/>
    <w:rsid w:val="00526670"/>
    <w:rsid w:val="00526B64"/>
    <w:rsid w:val="00527616"/>
    <w:rsid w:val="00534ECB"/>
    <w:rsid w:val="00535192"/>
    <w:rsid w:val="0053689B"/>
    <w:rsid w:val="005402E2"/>
    <w:rsid w:val="00540521"/>
    <w:rsid w:val="005421A1"/>
    <w:rsid w:val="00542AEB"/>
    <w:rsid w:val="005434A9"/>
    <w:rsid w:val="00544073"/>
    <w:rsid w:val="0054424E"/>
    <w:rsid w:val="005448DE"/>
    <w:rsid w:val="00544A3A"/>
    <w:rsid w:val="00544AE9"/>
    <w:rsid w:val="00545F8E"/>
    <w:rsid w:val="00547438"/>
    <w:rsid w:val="0055009A"/>
    <w:rsid w:val="00550A83"/>
    <w:rsid w:val="00550B37"/>
    <w:rsid w:val="00553EEF"/>
    <w:rsid w:val="005544E6"/>
    <w:rsid w:val="00554C13"/>
    <w:rsid w:val="00554D03"/>
    <w:rsid w:val="0055567D"/>
    <w:rsid w:val="00556261"/>
    <w:rsid w:val="00560166"/>
    <w:rsid w:val="005618D1"/>
    <w:rsid w:val="00562E5D"/>
    <w:rsid w:val="00564792"/>
    <w:rsid w:val="0056506D"/>
    <w:rsid w:val="005654BC"/>
    <w:rsid w:val="0056556D"/>
    <w:rsid w:val="00565827"/>
    <w:rsid w:val="00566401"/>
    <w:rsid w:val="00567E46"/>
    <w:rsid w:val="00570067"/>
    <w:rsid w:val="00571A69"/>
    <w:rsid w:val="0057213A"/>
    <w:rsid w:val="00572C8D"/>
    <w:rsid w:val="00572E7D"/>
    <w:rsid w:val="00573F60"/>
    <w:rsid w:val="005759FB"/>
    <w:rsid w:val="005806B4"/>
    <w:rsid w:val="00583965"/>
    <w:rsid w:val="0058512C"/>
    <w:rsid w:val="00587394"/>
    <w:rsid w:val="00587DDF"/>
    <w:rsid w:val="005916AA"/>
    <w:rsid w:val="00591766"/>
    <w:rsid w:val="00591C2C"/>
    <w:rsid w:val="005924D5"/>
    <w:rsid w:val="00592A4A"/>
    <w:rsid w:val="005944A8"/>
    <w:rsid w:val="00595638"/>
    <w:rsid w:val="00597299"/>
    <w:rsid w:val="005A02EF"/>
    <w:rsid w:val="005A0597"/>
    <w:rsid w:val="005A0F27"/>
    <w:rsid w:val="005A1E5D"/>
    <w:rsid w:val="005A24A8"/>
    <w:rsid w:val="005A31AE"/>
    <w:rsid w:val="005A352D"/>
    <w:rsid w:val="005A5CE0"/>
    <w:rsid w:val="005A7208"/>
    <w:rsid w:val="005A7B4C"/>
    <w:rsid w:val="005B05C4"/>
    <w:rsid w:val="005B18B5"/>
    <w:rsid w:val="005B2BFE"/>
    <w:rsid w:val="005B2EA8"/>
    <w:rsid w:val="005B3213"/>
    <w:rsid w:val="005B37AD"/>
    <w:rsid w:val="005B3ED3"/>
    <w:rsid w:val="005B3F6B"/>
    <w:rsid w:val="005B4018"/>
    <w:rsid w:val="005B4557"/>
    <w:rsid w:val="005B538E"/>
    <w:rsid w:val="005B6966"/>
    <w:rsid w:val="005B7745"/>
    <w:rsid w:val="005C14B1"/>
    <w:rsid w:val="005C1687"/>
    <w:rsid w:val="005C188C"/>
    <w:rsid w:val="005C2EE6"/>
    <w:rsid w:val="005C30EC"/>
    <w:rsid w:val="005C3346"/>
    <w:rsid w:val="005C3472"/>
    <w:rsid w:val="005C3AAC"/>
    <w:rsid w:val="005C42EA"/>
    <w:rsid w:val="005C6613"/>
    <w:rsid w:val="005C682E"/>
    <w:rsid w:val="005C6D20"/>
    <w:rsid w:val="005D07A5"/>
    <w:rsid w:val="005D0EC5"/>
    <w:rsid w:val="005D100E"/>
    <w:rsid w:val="005D1B0F"/>
    <w:rsid w:val="005D2AA6"/>
    <w:rsid w:val="005D3714"/>
    <w:rsid w:val="005D375B"/>
    <w:rsid w:val="005D4532"/>
    <w:rsid w:val="005D4E9B"/>
    <w:rsid w:val="005D5B50"/>
    <w:rsid w:val="005D5FDC"/>
    <w:rsid w:val="005E047F"/>
    <w:rsid w:val="005E0F4C"/>
    <w:rsid w:val="005E1382"/>
    <w:rsid w:val="005E15A0"/>
    <w:rsid w:val="005E1E5A"/>
    <w:rsid w:val="005E2654"/>
    <w:rsid w:val="005E26C0"/>
    <w:rsid w:val="005E288C"/>
    <w:rsid w:val="005E39C1"/>
    <w:rsid w:val="005E3E8A"/>
    <w:rsid w:val="005E50FC"/>
    <w:rsid w:val="005E57E3"/>
    <w:rsid w:val="005E5FB5"/>
    <w:rsid w:val="005E7AE3"/>
    <w:rsid w:val="005E7B5B"/>
    <w:rsid w:val="005F033C"/>
    <w:rsid w:val="005F2670"/>
    <w:rsid w:val="005F26FB"/>
    <w:rsid w:val="005F353F"/>
    <w:rsid w:val="005F627B"/>
    <w:rsid w:val="005F672D"/>
    <w:rsid w:val="005F7AFB"/>
    <w:rsid w:val="0060015E"/>
    <w:rsid w:val="00600D2F"/>
    <w:rsid w:val="00601070"/>
    <w:rsid w:val="006012A9"/>
    <w:rsid w:val="0060166C"/>
    <w:rsid w:val="00601EE6"/>
    <w:rsid w:val="006020B0"/>
    <w:rsid w:val="006023C0"/>
    <w:rsid w:val="00602880"/>
    <w:rsid w:val="00603B60"/>
    <w:rsid w:val="00604FA9"/>
    <w:rsid w:val="00605012"/>
    <w:rsid w:val="006052DD"/>
    <w:rsid w:val="0060566C"/>
    <w:rsid w:val="00605916"/>
    <w:rsid w:val="00607CE7"/>
    <w:rsid w:val="00610B91"/>
    <w:rsid w:val="00611CDC"/>
    <w:rsid w:val="0061455B"/>
    <w:rsid w:val="006153C2"/>
    <w:rsid w:val="00615CC3"/>
    <w:rsid w:val="00616208"/>
    <w:rsid w:val="0061632E"/>
    <w:rsid w:val="006168D1"/>
    <w:rsid w:val="006170F8"/>
    <w:rsid w:val="006217B9"/>
    <w:rsid w:val="00621E4F"/>
    <w:rsid w:val="006223B4"/>
    <w:rsid w:val="0062324D"/>
    <w:rsid w:val="00623B0D"/>
    <w:rsid w:val="00623F9B"/>
    <w:rsid w:val="00624047"/>
    <w:rsid w:val="00624DF8"/>
    <w:rsid w:val="00626449"/>
    <w:rsid w:val="0062652F"/>
    <w:rsid w:val="006276CD"/>
    <w:rsid w:val="0062786E"/>
    <w:rsid w:val="0063077B"/>
    <w:rsid w:val="006319AF"/>
    <w:rsid w:val="00631A08"/>
    <w:rsid w:val="006320FC"/>
    <w:rsid w:val="00633278"/>
    <w:rsid w:val="0063337F"/>
    <w:rsid w:val="006341EA"/>
    <w:rsid w:val="00636054"/>
    <w:rsid w:val="006362E6"/>
    <w:rsid w:val="006364CF"/>
    <w:rsid w:val="00636E2F"/>
    <w:rsid w:val="00640E4B"/>
    <w:rsid w:val="006415B6"/>
    <w:rsid w:val="0064169B"/>
    <w:rsid w:val="00642A2B"/>
    <w:rsid w:val="00642BD2"/>
    <w:rsid w:val="00643105"/>
    <w:rsid w:val="00644336"/>
    <w:rsid w:val="0064705D"/>
    <w:rsid w:val="00647164"/>
    <w:rsid w:val="00647222"/>
    <w:rsid w:val="00647D5A"/>
    <w:rsid w:val="00650F98"/>
    <w:rsid w:val="00653164"/>
    <w:rsid w:val="006549BE"/>
    <w:rsid w:val="0065628E"/>
    <w:rsid w:val="006571E8"/>
    <w:rsid w:val="00660461"/>
    <w:rsid w:val="00661AE0"/>
    <w:rsid w:val="006628C8"/>
    <w:rsid w:val="00663422"/>
    <w:rsid w:val="00664774"/>
    <w:rsid w:val="00665C50"/>
    <w:rsid w:val="0066704D"/>
    <w:rsid w:val="00667FD4"/>
    <w:rsid w:val="00671ED1"/>
    <w:rsid w:val="00672959"/>
    <w:rsid w:val="006729BD"/>
    <w:rsid w:val="00673063"/>
    <w:rsid w:val="00674DE0"/>
    <w:rsid w:val="006756F1"/>
    <w:rsid w:val="006773D0"/>
    <w:rsid w:val="00680316"/>
    <w:rsid w:val="0068131D"/>
    <w:rsid w:val="00681518"/>
    <w:rsid w:val="00681B81"/>
    <w:rsid w:val="006828E2"/>
    <w:rsid w:val="00685E03"/>
    <w:rsid w:val="00686B2D"/>
    <w:rsid w:val="006913D0"/>
    <w:rsid w:val="006923BF"/>
    <w:rsid w:val="00692428"/>
    <w:rsid w:val="00692BCE"/>
    <w:rsid w:val="00693337"/>
    <w:rsid w:val="00693FD4"/>
    <w:rsid w:val="00695178"/>
    <w:rsid w:val="0069714E"/>
    <w:rsid w:val="00697745"/>
    <w:rsid w:val="00697B80"/>
    <w:rsid w:val="006A2372"/>
    <w:rsid w:val="006A3C81"/>
    <w:rsid w:val="006A6BFB"/>
    <w:rsid w:val="006B24F2"/>
    <w:rsid w:val="006B2859"/>
    <w:rsid w:val="006B2ACD"/>
    <w:rsid w:val="006B30A1"/>
    <w:rsid w:val="006B4149"/>
    <w:rsid w:val="006B48B8"/>
    <w:rsid w:val="006B60F1"/>
    <w:rsid w:val="006C0953"/>
    <w:rsid w:val="006C1189"/>
    <w:rsid w:val="006C1A41"/>
    <w:rsid w:val="006C1A80"/>
    <w:rsid w:val="006C4157"/>
    <w:rsid w:val="006C48C3"/>
    <w:rsid w:val="006C7D06"/>
    <w:rsid w:val="006D04E2"/>
    <w:rsid w:val="006D12CA"/>
    <w:rsid w:val="006D208A"/>
    <w:rsid w:val="006D297E"/>
    <w:rsid w:val="006D3A2B"/>
    <w:rsid w:val="006D3FF9"/>
    <w:rsid w:val="006D5DDA"/>
    <w:rsid w:val="006D7130"/>
    <w:rsid w:val="006D7EA8"/>
    <w:rsid w:val="006E0609"/>
    <w:rsid w:val="006E1BAE"/>
    <w:rsid w:val="006E1F45"/>
    <w:rsid w:val="006E2BA9"/>
    <w:rsid w:val="006E3F68"/>
    <w:rsid w:val="006E3F6C"/>
    <w:rsid w:val="006E470E"/>
    <w:rsid w:val="006E5B61"/>
    <w:rsid w:val="006E61A6"/>
    <w:rsid w:val="006E6A67"/>
    <w:rsid w:val="006F21CD"/>
    <w:rsid w:val="006F21E2"/>
    <w:rsid w:val="006F2D7A"/>
    <w:rsid w:val="006F2DA3"/>
    <w:rsid w:val="006F3315"/>
    <w:rsid w:val="006F35FF"/>
    <w:rsid w:val="006F387C"/>
    <w:rsid w:val="006F4904"/>
    <w:rsid w:val="006F5634"/>
    <w:rsid w:val="006F5FDE"/>
    <w:rsid w:val="006F718F"/>
    <w:rsid w:val="006F722D"/>
    <w:rsid w:val="006F744D"/>
    <w:rsid w:val="006F7685"/>
    <w:rsid w:val="006F786B"/>
    <w:rsid w:val="00700487"/>
    <w:rsid w:val="00700C19"/>
    <w:rsid w:val="00701295"/>
    <w:rsid w:val="007017A0"/>
    <w:rsid w:val="007045E7"/>
    <w:rsid w:val="00704855"/>
    <w:rsid w:val="00704EC8"/>
    <w:rsid w:val="00705718"/>
    <w:rsid w:val="00705D6F"/>
    <w:rsid w:val="00706E00"/>
    <w:rsid w:val="00707F6F"/>
    <w:rsid w:val="0071012D"/>
    <w:rsid w:val="00710A91"/>
    <w:rsid w:val="00712763"/>
    <w:rsid w:val="00712D6F"/>
    <w:rsid w:val="00712D92"/>
    <w:rsid w:val="00712FE2"/>
    <w:rsid w:val="00713E7C"/>
    <w:rsid w:val="0071405E"/>
    <w:rsid w:val="00714D24"/>
    <w:rsid w:val="007155DB"/>
    <w:rsid w:val="00715A68"/>
    <w:rsid w:val="00715F2E"/>
    <w:rsid w:val="00722918"/>
    <w:rsid w:val="00723996"/>
    <w:rsid w:val="00726487"/>
    <w:rsid w:val="00726518"/>
    <w:rsid w:val="00726C58"/>
    <w:rsid w:val="007275BF"/>
    <w:rsid w:val="007279F7"/>
    <w:rsid w:val="00730955"/>
    <w:rsid w:val="00731ABF"/>
    <w:rsid w:val="007321F9"/>
    <w:rsid w:val="00733285"/>
    <w:rsid w:val="00733DA9"/>
    <w:rsid w:val="00734550"/>
    <w:rsid w:val="00734F7C"/>
    <w:rsid w:val="00735CF7"/>
    <w:rsid w:val="00736599"/>
    <w:rsid w:val="00740210"/>
    <w:rsid w:val="00742DFB"/>
    <w:rsid w:val="0074354B"/>
    <w:rsid w:val="007453B7"/>
    <w:rsid w:val="00745B8D"/>
    <w:rsid w:val="0075008B"/>
    <w:rsid w:val="00750362"/>
    <w:rsid w:val="007530F7"/>
    <w:rsid w:val="007549CF"/>
    <w:rsid w:val="00755090"/>
    <w:rsid w:val="00760A01"/>
    <w:rsid w:val="00760C5E"/>
    <w:rsid w:val="0076106E"/>
    <w:rsid w:val="007628F1"/>
    <w:rsid w:val="00764894"/>
    <w:rsid w:val="00764EF1"/>
    <w:rsid w:val="00766C54"/>
    <w:rsid w:val="00766FA5"/>
    <w:rsid w:val="00771493"/>
    <w:rsid w:val="00771628"/>
    <w:rsid w:val="00771BE0"/>
    <w:rsid w:val="007723F8"/>
    <w:rsid w:val="007737FF"/>
    <w:rsid w:val="00773E4E"/>
    <w:rsid w:val="00774A43"/>
    <w:rsid w:val="00774BB3"/>
    <w:rsid w:val="00776247"/>
    <w:rsid w:val="00776DED"/>
    <w:rsid w:val="00777277"/>
    <w:rsid w:val="00777B0D"/>
    <w:rsid w:val="00781CBB"/>
    <w:rsid w:val="00783426"/>
    <w:rsid w:val="007838EB"/>
    <w:rsid w:val="00785C8A"/>
    <w:rsid w:val="00786522"/>
    <w:rsid w:val="00786993"/>
    <w:rsid w:val="00790B93"/>
    <w:rsid w:val="00790D29"/>
    <w:rsid w:val="00791A56"/>
    <w:rsid w:val="00791A8D"/>
    <w:rsid w:val="0079368E"/>
    <w:rsid w:val="00793715"/>
    <w:rsid w:val="007948D1"/>
    <w:rsid w:val="0079574F"/>
    <w:rsid w:val="00796DE1"/>
    <w:rsid w:val="00797D18"/>
    <w:rsid w:val="007A2167"/>
    <w:rsid w:val="007A2FF8"/>
    <w:rsid w:val="007A5669"/>
    <w:rsid w:val="007A6ACB"/>
    <w:rsid w:val="007A6BAC"/>
    <w:rsid w:val="007A79F7"/>
    <w:rsid w:val="007A7AB9"/>
    <w:rsid w:val="007B1A0E"/>
    <w:rsid w:val="007B1C7B"/>
    <w:rsid w:val="007B47C0"/>
    <w:rsid w:val="007B4D23"/>
    <w:rsid w:val="007B5343"/>
    <w:rsid w:val="007C03D9"/>
    <w:rsid w:val="007C05DC"/>
    <w:rsid w:val="007C0AE5"/>
    <w:rsid w:val="007C1105"/>
    <w:rsid w:val="007C25B9"/>
    <w:rsid w:val="007C27D2"/>
    <w:rsid w:val="007C2FBF"/>
    <w:rsid w:val="007C3BE6"/>
    <w:rsid w:val="007C4B66"/>
    <w:rsid w:val="007C4F1F"/>
    <w:rsid w:val="007C608D"/>
    <w:rsid w:val="007C6181"/>
    <w:rsid w:val="007C6B15"/>
    <w:rsid w:val="007C703E"/>
    <w:rsid w:val="007D1F11"/>
    <w:rsid w:val="007D4996"/>
    <w:rsid w:val="007D5E76"/>
    <w:rsid w:val="007D6141"/>
    <w:rsid w:val="007D6A9A"/>
    <w:rsid w:val="007D7E9D"/>
    <w:rsid w:val="007E066D"/>
    <w:rsid w:val="007E0B9B"/>
    <w:rsid w:val="007E1B00"/>
    <w:rsid w:val="007E3143"/>
    <w:rsid w:val="007E38DA"/>
    <w:rsid w:val="007E4081"/>
    <w:rsid w:val="007E5565"/>
    <w:rsid w:val="007E5DC8"/>
    <w:rsid w:val="007E6025"/>
    <w:rsid w:val="007E605A"/>
    <w:rsid w:val="007E6BB4"/>
    <w:rsid w:val="007E7B4B"/>
    <w:rsid w:val="007F042F"/>
    <w:rsid w:val="007F08D2"/>
    <w:rsid w:val="007F0B51"/>
    <w:rsid w:val="007F43E5"/>
    <w:rsid w:val="007F455C"/>
    <w:rsid w:val="007F56B4"/>
    <w:rsid w:val="007F6168"/>
    <w:rsid w:val="007F66A7"/>
    <w:rsid w:val="007F7108"/>
    <w:rsid w:val="007F7D8C"/>
    <w:rsid w:val="00800223"/>
    <w:rsid w:val="0080068C"/>
    <w:rsid w:val="00801C8F"/>
    <w:rsid w:val="0080250D"/>
    <w:rsid w:val="00802611"/>
    <w:rsid w:val="00803144"/>
    <w:rsid w:val="00804B82"/>
    <w:rsid w:val="008066BD"/>
    <w:rsid w:val="00810108"/>
    <w:rsid w:val="00810532"/>
    <w:rsid w:val="00810ED0"/>
    <w:rsid w:val="008117DC"/>
    <w:rsid w:val="00812B27"/>
    <w:rsid w:val="00813106"/>
    <w:rsid w:val="00814680"/>
    <w:rsid w:val="00816757"/>
    <w:rsid w:val="0081771C"/>
    <w:rsid w:val="008178E7"/>
    <w:rsid w:val="00820189"/>
    <w:rsid w:val="0082346C"/>
    <w:rsid w:val="008253B4"/>
    <w:rsid w:val="00826511"/>
    <w:rsid w:val="00827B8D"/>
    <w:rsid w:val="00827DAC"/>
    <w:rsid w:val="0083034C"/>
    <w:rsid w:val="008307BA"/>
    <w:rsid w:val="00830D15"/>
    <w:rsid w:val="0083120E"/>
    <w:rsid w:val="008317CA"/>
    <w:rsid w:val="008321E0"/>
    <w:rsid w:val="0083274F"/>
    <w:rsid w:val="0083296D"/>
    <w:rsid w:val="008338D5"/>
    <w:rsid w:val="0083440E"/>
    <w:rsid w:val="00834E72"/>
    <w:rsid w:val="00836202"/>
    <w:rsid w:val="0083728F"/>
    <w:rsid w:val="0083751C"/>
    <w:rsid w:val="0084056F"/>
    <w:rsid w:val="008408A7"/>
    <w:rsid w:val="008411BB"/>
    <w:rsid w:val="00841D83"/>
    <w:rsid w:val="00843AFC"/>
    <w:rsid w:val="00844084"/>
    <w:rsid w:val="0084515C"/>
    <w:rsid w:val="00845B89"/>
    <w:rsid w:val="00845C97"/>
    <w:rsid w:val="00846EA7"/>
    <w:rsid w:val="008519EF"/>
    <w:rsid w:val="00852780"/>
    <w:rsid w:val="0085295E"/>
    <w:rsid w:val="00852EEE"/>
    <w:rsid w:val="00853C56"/>
    <w:rsid w:val="00854425"/>
    <w:rsid w:val="00854C1C"/>
    <w:rsid w:val="008562FF"/>
    <w:rsid w:val="00857596"/>
    <w:rsid w:val="00857740"/>
    <w:rsid w:val="00857768"/>
    <w:rsid w:val="00860A13"/>
    <w:rsid w:val="0086214D"/>
    <w:rsid w:val="00862817"/>
    <w:rsid w:val="00862820"/>
    <w:rsid w:val="00862F14"/>
    <w:rsid w:val="00863250"/>
    <w:rsid w:val="00863293"/>
    <w:rsid w:val="0086392B"/>
    <w:rsid w:val="00865EDD"/>
    <w:rsid w:val="00866795"/>
    <w:rsid w:val="00867043"/>
    <w:rsid w:val="00867135"/>
    <w:rsid w:val="008675E8"/>
    <w:rsid w:val="00867B61"/>
    <w:rsid w:val="008705F9"/>
    <w:rsid w:val="0087306B"/>
    <w:rsid w:val="00873371"/>
    <w:rsid w:val="0087403D"/>
    <w:rsid w:val="0087409D"/>
    <w:rsid w:val="008749B0"/>
    <w:rsid w:val="008749F2"/>
    <w:rsid w:val="008768EA"/>
    <w:rsid w:val="00876C95"/>
    <w:rsid w:val="0088045A"/>
    <w:rsid w:val="008805D5"/>
    <w:rsid w:val="00880DEB"/>
    <w:rsid w:val="008823EC"/>
    <w:rsid w:val="008824AC"/>
    <w:rsid w:val="00883EED"/>
    <w:rsid w:val="00886D9C"/>
    <w:rsid w:val="00887241"/>
    <w:rsid w:val="00887501"/>
    <w:rsid w:val="00891869"/>
    <w:rsid w:val="00892524"/>
    <w:rsid w:val="00892DBE"/>
    <w:rsid w:val="00895CA5"/>
    <w:rsid w:val="008975AF"/>
    <w:rsid w:val="008A0206"/>
    <w:rsid w:val="008A025B"/>
    <w:rsid w:val="008A03DB"/>
    <w:rsid w:val="008A1A8B"/>
    <w:rsid w:val="008A3C30"/>
    <w:rsid w:val="008A450D"/>
    <w:rsid w:val="008A586C"/>
    <w:rsid w:val="008B1230"/>
    <w:rsid w:val="008B195B"/>
    <w:rsid w:val="008B1BB2"/>
    <w:rsid w:val="008B1CBE"/>
    <w:rsid w:val="008B2776"/>
    <w:rsid w:val="008B503F"/>
    <w:rsid w:val="008B5403"/>
    <w:rsid w:val="008B5900"/>
    <w:rsid w:val="008C0781"/>
    <w:rsid w:val="008C0F9D"/>
    <w:rsid w:val="008C1272"/>
    <w:rsid w:val="008C3253"/>
    <w:rsid w:val="008C45B2"/>
    <w:rsid w:val="008C4628"/>
    <w:rsid w:val="008C49B3"/>
    <w:rsid w:val="008C7AA1"/>
    <w:rsid w:val="008C7C66"/>
    <w:rsid w:val="008D113E"/>
    <w:rsid w:val="008D576F"/>
    <w:rsid w:val="008D622D"/>
    <w:rsid w:val="008D6969"/>
    <w:rsid w:val="008D6CDC"/>
    <w:rsid w:val="008D6E84"/>
    <w:rsid w:val="008D7E50"/>
    <w:rsid w:val="008E0549"/>
    <w:rsid w:val="008E16FA"/>
    <w:rsid w:val="008E183F"/>
    <w:rsid w:val="008E1B81"/>
    <w:rsid w:val="008E1C77"/>
    <w:rsid w:val="008E256D"/>
    <w:rsid w:val="008E2E18"/>
    <w:rsid w:val="008E521D"/>
    <w:rsid w:val="008E5A2B"/>
    <w:rsid w:val="008E61AD"/>
    <w:rsid w:val="008E61DC"/>
    <w:rsid w:val="008E68E5"/>
    <w:rsid w:val="008E6CE8"/>
    <w:rsid w:val="008E7A1C"/>
    <w:rsid w:val="008E7F7B"/>
    <w:rsid w:val="008E7F7E"/>
    <w:rsid w:val="008F15AC"/>
    <w:rsid w:val="008F25CF"/>
    <w:rsid w:val="008F38F7"/>
    <w:rsid w:val="008F3E55"/>
    <w:rsid w:val="008F472E"/>
    <w:rsid w:val="008F5081"/>
    <w:rsid w:val="008F6BA0"/>
    <w:rsid w:val="0090058D"/>
    <w:rsid w:val="009018A8"/>
    <w:rsid w:val="00901EB8"/>
    <w:rsid w:val="00903281"/>
    <w:rsid w:val="009037F3"/>
    <w:rsid w:val="009040FD"/>
    <w:rsid w:val="0090479F"/>
    <w:rsid w:val="0090502C"/>
    <w:rsid w:val="009057DD"/>
    <w:rsid w:val="00905D21"/>
    <w:rsid w:val="00905D47"/>
    <w:rsid w:val="00905E29"/>
    <w:rsid w:val="009065C1"/>
    <w:rsid w:val="009066A2"/>
    <w:rsid w:val="00907142"/>
    <w:rsid w:val="0090724A"/>
    <w:rsid w:val="0090770F"/>
    <w:rsid w:val="00910979"/>
    <w:rsid w:val="00910C15"/>
    <w:rsid w:val="009114BC"/>
    <w:rsid w:val="00913861"/>
    <w:rsid w:val="00914385"/>
    <w:rsid w:val="00914E69"/>
    <w:rsid w:val="00917566"/>
    <w:rsid w:val="00921BBA"/>
    <w:rsid w:val="009230B0"/>
    <w:rsid w:val="00925D2F"/>
    <w:rsid w:val="00925F80"/>
    <w:rsid w:val="00927891"/>
    <w:rsid w:val="00927D30"/>
    <w:rsid w:val="00930ABE"/>
    <w:rsid w:val="009315C3"/>
    <w:rsid w:val="00931840"/>
    <w:rsid w:val="00931E76"/>
    <w:rsid w:val="00932A9F"/>
    <w:rsid w:val="00933339"/>
    <w:rsid w:val="009334A6"/>
    <w:rsid w:val="009336B1"/>
    <w:rsid w:val="00933C85"/>
    <w:rsid w:val="009356EC"/>
    <w:rsid w:val="00935FC2"/>
    <w:rsid w:val="009365A6"/>
    <w:rsid w:val="00940E9B"/>
    <w:rsid w:val="009413DA"/>
    <w:rsid w:val="00942D36"/>
    <w:rsid w:val="00943CAE"/>
    <w:rsid w:val="0094480A"/>
    <w:rsid w:val="00945BF2"/>
    <w:rsid w:val="00946748"/>
    <w:rsid w:val="00946979"/>
    <w:rsid w:val="009475CD"/>
    <w:rsid w:val="00947E60"/>
    <w:rsid w:val="00950E46"/>
    <w:rsid w:val="0095166A"/>
    <w:rsid w:val="009516C8"/>
    <w:rsid w:val="00951814"/>
    <w:rsid w:val="00952616"/>
    <w:rsid w:val="00952630"/>
    <w:rsid w:val="0095366F"/>
    <w:rsid w:val="00953726"/>
    <w:rsid w:val="00953E9C"/>
    <w:rsid w:val="00954BFD"/>
    <w:rsid w:val="009556A4"/>
    <w:rsid w:val="0095751F"/>
    <w:rsid w:val="00960170"/>
    <w:rsid w:val="009612C0"/>
    <w:rsid w:val="009624FC"/>
    <w:rsid w:val="0096263A"/>
    <w:rsid w:val="009663A0"/>
    <w:rsid w:val="00967A36"/>
    <w:rsid w:val="00967BCA"/>
    <w:rsid w:val="00971940"/>
    <w:rsid w:val="009730DE"/>
    <w:rsid w:val="00973324"/>
    <w:rsid w:val="009743AD"/>
    <w:rsid w:val="00975127"/>
    <w:rsid w:val="00975297"/>
    <w:rsid w:val="00975DFA"/>
    <w:rsid w:val="0098003B"/>
    <w:rsid w:val="00980607"/>
    <w:rsid w:val="00980D5F"/>
    <w:rsid w:val="00982028"/>
    <w:rsid w:val="00982A94"/>
    <w:rsid w:val="00982AFC"/>
    <w:rsid w:val="00982CB8"/>
    <w:rsid w:val="009831BC"/>
    <w:rsid w:val="0098386C"/>
    <w:rsid w:val="009841B7"/>
    <w:rsid w:val="00984798"/>
    <w:rsid w:val="009853D3"/>
    <w:rsid w:val="00985C20"/>
    <w:rsid w:val="0098695C"/>
    <w:rsid w:val="009877E8"/>
    <w:rsid w:val="00990398"/>
    <w:rsid w:val="0099043B"/>
    <w:rsid w:val="00990A1D"/>
    <w:rsid w:val="0099208C"/>
    <w:rsid w:val="00994425"/>
    <w:rsid w:val="0099483B"/>
    <w:rsid w:val="009953E2"/>
    <w:rsid w:val="009967E7"/>
    <w:rsid w:val="00997806"/>
    <w:rsid w:val="009A20DB"/>
    <w:rsid w:val="009A2EEE"/>
    <w:rsid w:val="009A34BB"/>
    <w:rsid w:val="009A4416"/>
    <w:rsid w:val="009A5C35"/>
    <w:rsid w:val="009A5D62"/>
    <w:rsid w:val="009A6315"/>
    <w:rsid w:val="009A6348"/>
    <w:rsid w:val="009A75F9"/>
    <w:rsid w:val="009B053F"/>
    <w:rsid w:val="009B1027"/>
    <w:rsid w:val="009B3AC6"/>
    <w:rsid w:val="009B5AB0"/>
    <w:rsid w:val="009B6E0C"/>
    <w:rsid w:val="009B70B8"/>
    <w:rsid w:val="009C0114"/>
    <w:rsid w:val="009C0BE2"/>
    <w:rsid w:val="009C3298"/>
    <w:rsid w:val="009C33BF"/>
    <w:rsid w:val="009C47C1"/>
    <w:rsid w:val="009C4CE5"/>
    <w:rsid w:val="009C60AA"/>
    <w:rsid w:val="009C6A3E"/>
    <w:rsid w:val="009C6B0E"/>
    <w:rsid w:val="009C6B42"/>
    <w:rsid w:val="009C6BDB"/>
    <w:rsid w:val="009D0E11"/>
    <w:rsid w:val="009D15FD"/>
    <w:rsid w:val="009D1861"/>
    <w:rsid w:val="009D205F"/>
    <w:rsid w:val="009D29C9"/>
    <w:rsid w:val="009D4370"/>
    <w:rsid w:val="009D445A"/>
    <w:rsid w:val="009D4582"/>
    <w:rsid w:val="009D46A1"/>
    <w:rsid w:val="009D496C"/>
    <w:rsid w:val="009D6C08"/>
    <w:rsid w:val="009D79F3"/>
    <w:rsid w:val="009E037A"/>
    <w:rsid w:val="009E0889"/>
    <w:rsid w:val="009E1DC3"/>
    <w:rsid w:val="009E1E3F"/>
    <w:rsid w:val="009E22A0"/>
    <w:rsid w:val="009E2D1D"/>
    <w:rsid w:val="009E3901"/>
    <w:rsid w:val="009E5190"/>
    <w:rsid w:val="009E55FF"/>
    <w:rsid w:val="009E7193"/>
    <w:rsid w:val="009E73BA"/>
    <w:rsid w:val="009E7697"/>
    <w:rsid w:val="009E76C5"/>
    <w:rsid w:val="009F053D"/>
    <w:rsid w:val="009F0E93"/>
    <w:rsid w:val="009F215D"/>
    <w:rsid w:val="009F3939"/>
    <w:rsid w:val="009F44C8"/>
    <w:rsid w:val="009F5CD3"/>
    <w:rsid w:val="009F71FB"/>
    <w:rsid w:val="009F7E95"/>
    <w:rsid w:val="00A0041D"/>
    <w:rsid w:val="00A004D3"/>
    <w:rsid w:val="00A0167A"/>
    <w:rsid w:val="00A01AD2"/>
    <w:rsid w:val="00A01ED2"/>
    <w:rsid w:val="00A03018"/>
    <w:rsid w:val="00A04FB3"/>
    <w:rsid w:val="00A05126"/>
    <w:rsid w:val="00A05D5D"/>
    <w:rsid w:val="00A05E75"/>
    <w:rsid w:val="00A062DC"/>
    <w:rsid w:val="00A0695E"/>
    <w:rsid w:val="00A07253"/>
    <w:rsid w:val="00A07BF8"/>
    <w:rsid w:val="00A1005E"/>
    <w:rsid w:val="00A1144A"/>
    <w:rsid w:val="00A11691"/>
    <w:rsid w:val="00A11CD2"/>
    <w:rsid w:val="00A11D55"/>
    <w:rsid w:val="00A121B9"/>
    <w:rsid w:val="00A124DD"/>
    <w:rsid w:val="00A140BB"/>
    <w:rsid w:val="00A1465F"/>
    <w:rsid w:val="00A153F5"/>
    <w:rsid w:val="00A1563A"/>
    <w:rsid w:val="00A17CA2"/>
    <w:rsid w:val="00A206C6"/>
    <w:rsid w:val="00A20717"/>
    <w:rsid w:val="00A21539"/>
    <w:rsid w:val="00A21C23"/>
    <w:rsid w:val="00A21D9A"/>
    <w:rsid w:val="00A23436"/>
    <w:rsid w:val="00A24A4D"/>
    <w:rsid w:val="00A257EC"/>
    <w:rsid w:val="00A260D2"/>
    <w:rsid w:val="00A26A67"/>
    <w:rsid w:val="00A271FE"/>
    <w:rsid w:val="00A27425"/>
    <w:rsid w:val="00A27E0B"/>
    <w:rsid w:val="00A300C0"/>
    <w:rsid w:val="00A30B3B"/>
    <w:rsid w:val="00A313ED"/>
    <w:rsid w:val="00A31B86"/>
    <w:rsid w:val="00A32034"/>
    <w:rsid w:val="00A32691"/>
    <w:rsid w:val="00A32C44"/>
    <w:rsid w:val="00A337AE"/>
    <w:rsid w:val="00A36CBD"/>
    <w:rsid w:val="00A370C3"/>
    <w:rsid w:val="00A37822"/>
    <w:rsid w:val="00A37CFE"/>
    <w:rsid w:val="00A412FE"/>
    <w:rsid w:val="00A4133D"/>
    <w:rsid w:val="00A4215A"/>
    <w:rsid w:val="00A4391B"/>
    <w:rsid w:val="00A44A56"/>
    <w:rsid w:val="00A4591E"/>
    <w:rsid w:val="00A4599B"/>
    <w:rsid w:val="00A459A9"/>
    <w:rsid w:val="00A46353"/>
    <w:rsid w:val="00A469B1"/>
    <w:rsid w:val="00A47BF3"/>
    <w:rsid w:val="00A50345"/>
    <w:rsid w:val="00A505C0"/>
    <w:rsid w:val="00A50F8C"/>
    <w:rsid w:val="00A51667"/>
    <w:rsid w:val="00A52238"/>
    <w:rsid w:val="00A5273C"/>
    <w:rsid w:val="00A529BF"/>
    <w:rsid w:val="00A52AD0"/>
    <w:rsid w:val="00A53722"/>
    <w:rsid w:val="00A53B51"/>
    <w:rsid w:val="00A53FA8"/>
    <w:rsid w:val="00A54A65"/>
    <w:rsid w:val="00A54D60"/>
    <w:rsid w:val="00A56A5D"/>
    <w:rsid w:val="00A606E4"/>
    <w:rsid w:val="00A6181C"/>
    <w:rsid w:val="00A6278D"/>
    <w:rsid w:val="00A62E67"/>
    <w:rsid w:val="00A64164"/>
    <w:rsid w:val="00A66559"/>
    <w:rsid w:val="00A70127"/>
    <w:rsid w:val="00A729A8"/>
    <w:rsid w:val="00A73061"/>
    <w:rsid w:val="00A74FA0"/>
    <w:rsid w:val="00A75147"/>
    <w:rsid w:val="00A7527A"/>
    <w:rsid w:val="00A76092"/>
    <w:rsid w:val="00A7785C"/>
    <w:rsid w:val="00A80266"/>
    <w:rsid w:val="00A80A19"/>
    <w:rsid w:val="00A81858"/>
    <w:rsid w:val="00A82A82"/>
    <w:rsid w:val="00A82E71"/>
    <w:rsid w:val="00A836D1"/>
    <w:rsid w:val="00A83ADF"/>
    <w:rsid w:val="00A83D97"/>
    <w:rsid w:val="00A85CD9"/>
    <w:rsid w:val="00A86623"/>
    <w:rsid w:val="00A86A2D"/>
    <w:rsid w:val="00A86B99"/>
    <w:rsid w:val="00A87135"/>
    <w:rsid w:val="00A91698"/>
    <w:rsid w:val="00A91A7D"/>
    <w:rsid w:val="00A92359"/>
    <w:rsid w:val="00A931C2"/>
    <w:rsid w:val="00A9409D"/>
    <w:rsid w:val="00A94229"/>
    <w:rsid w:val="00A94650"/>
    <w:rsid w:val="00A951CA"/>
    <w:rsid w:val="00A95B84"/>
    <w:rsid w:val="00A95E56"/>
    <w:rsid w:val="00A966DB"/>
    <w:rsid w:val="00A96DAC"/>
    <w:rsid w:val="00A97C90"/>
    <w:rsid w:val="00AA13C2"/>
    <w:rsid w:val="00AA14F6"/>
    <w:rsid w:val="00AA2965"/>
    <w:rsid w:val="00AA3644"/>
    <w:rsid w:val="00AA4030"/>
    <w:rsid w:val="00AA4B66"/>
    <w:rsid w:val="00AA6192"/>
    <w:rsid w:val="00AB03CE"/>
    <w:rsid w:val="00AB0B22"/>
    <w:rsid w:val="00AB0FDF"/>
    <w:rsid w:val="00AB1007"/>
    <w:rsid w:val="00AB110F"/>
    <w:rsid w:val="00AB20AE"/>
    <w:rsid w:val="00AB3269"/>
    <w:rsid w:val="00AB3E4B"/>
    <w:rsid w:val="00AB42A5"/>
    <w:rsid w:val="00AB458F"/>
    <w:rsid w:val="00AB5C52"/>
    <w:rsid w:val="00AC1240"/>
    <w:rsid w:val="00AC203E"/>
    <w:rsid w:val="00AC302B"/>
    <w:rsid w:val="00AC3C4F"/>
    <w:rsid w:val="00AC42D7"/>
    <w:rsid w:val="00AC59A4"/>
    <w:rsid w:val="00AC694C"/>
    <w:rsid w:val="00AC6CB2"/>
    <w:rsid w:val="00AC72A0"/>
    <w:rsid w:val="00AD05DD"/>
    <w:rsid w:val="00AD0BA9"/>
    <w:rsid w:val="00AD2393"/>
    <w:rsid w:val="00AD2AED"/>
    <w:rsid w:val="00AD2B57"/>
    <w:rsid w:val="00AD2BAC"/>
    <w:rsid w:val="00AD37EC"/>
    <w:rsid w:val="00AD4354"/>
    <w:rsid w:val="00AD64B8"/>
    <w:rsid w:val="00AD7723"/>
    <w:rsid w:val="00AD77A3"/>
    <w:rsid w:val="00AE07AF"/>
    <w:rsid w:val="00AE07E5"/>
    <w:rsid w:val="00AE0AC6"/>
    <w:rsid w:val="00AE2392"/>
    <w:rsid w:val="00AE2599"/>
    <w:rsid w:val="00AE2D49"/>
    <w:rsid w:val="00AE3823"/>
    <w:rsid w:val="00AE4482"/>
    <w:rsid w:val="00AE4AC7"/>
    <w:rsid w:val="00AE7B18"/>
    <w:rsid w:val="00AF2C4D"/>
    <w:rsid w:val="00AF2FF9"/>
    <w:rsid w:val="00AF3E58"/>
    <w:rsid w:val="00AF40C8"/>
    <w:rsid w:val="00AF4B4B"/>
    <w:rsid w:val="00AF59D5"/>
    <w:rsid w:val="00AF714E"/>
    <w:rsid w:val="00AF766A"/>
    <w:rsid w:val="00B00148"/>
    <w:rsid w:val="00B01CDD"/>
    <w:rsid w:val="00B0212D"/>
    <w:rsid w:val="00B023A3"/>
    <w:rsid w:val="00B03037"/>
    <w:rsid w:val="00B03311"/>
    <w:rsid w:val="00B03990"/>
    <w:rsid w:val="00B06592"/>
    <w:rsid w:val="00B0717D"/>
    <w:rsid w:val="00B07C0F"/>
    <w:rsid w:val="00B10520"/>
    <w:rsid w:val="00B1064D"/>
    <w:rsid w:val="00B11562"/>
    <w:rsid w:val="00B148C1"/>
    <w:rsid w:val="00B15458"/>
    <w:rsid w:val="00B2004E"/>
    <w:rsid w:val="00B21405"/>
    <w:rsid w:val="00B21B31"/>
    <w:rsid w:val="00B21E54"/>
    <w:rsid w:val="00B21F3D"/>
    <w:rsid w:val="00B22987"/>
    <w:rsid w:val="00B23688"/>
    <w:rsid w:val="00B23838"/>
    <w:rsid w:val="00B23A9D"/>
    <w:rsid w:val="00B23E73"/>
    <w:rsid w:val="00B23F5A"/>
    <w:rsid w:val="00B25557"/>
    <w:rsid w:val="00B2606A"/>
    <w:rsid w:val="00B26646"/>
    <w:rsid w:val="00B26A0D"/>
    <w:rsid w:val="00B26E2A"/>
    <w:rsid w:val="00B27195"/>
    <w:rsid w:val="00B273F2"/>
    <w:rsid w:val="00B311AD"/>
    <w:rsid w:val="00B3124D"/>
    <w:rsid w:val="00B31C87"/>
    <w:rsid w:val="00B32AD9"/>
    <w:rsid w:val="00B33B5D"/>
    <w:rsid w:val="00B34EA2"/>
    <w:rsid w:val="00B358CF"/>
    <w:rsid w:val="00B36967"/>
    <w:rsid w:val="00B3786E"/>
    <w:rsid w:val="00B37EB0"/>
    <w:rsid w:val="00B40A0E"/>
    <w:rsid w:val="00B40C47"/>
    <w:rsid w:val="00B40C62"/>
    <w:rsid w:val="00B42939"/>
    <w:rsid w:val="00B439E7"/>
    <w:rsid w:val="00B45DCD"/>
    <w:rsid w:val="00B467C6"/>
    <w:rsid w:val="00B46CF1"/>
    <w:rsid w:val="00B471A3"/>
    <w:rsid w:val="00B500A8"/>
    <w:rsid w:val="00B501BA"/>
    <w:rsid w:val="00B50922"/>
    <w:rsid w:val="00B50F74"/>
    <w:rsid w:val="00B525FF"/>
    <w:rsid w:val="00B53C84"/>
    <w:rsid w:val="00B53D62"/>
    <w:rsid w:val="00B55FF7"/>
    <w:rsid w:val="00B56009"/>
    <w:rsid w:val="00B564D6"/>
    <w:rsid w:val="00B57454"/>
    <w:rsid w:val="00B5775B"/>
    <w:rsid w:val="00B5784A"/>
    <w:rsid w:val="00B615F5"/>
    <w:rsid w:val="00B6235E"/>
    <w:rsid w:val="00B6378A"/>
    <w:rsid w:val="00B63C43"/>
    <w:rsid w:val="00B63CD0"/>
    <w:rsid w:val="00B63F06"/>
    <w:rsid w:val="00B64BA4"/>
    <w:rsid w:val="00B6572D"/>
    <w:rsid w:val="00B65C4E"/>
    <w:rsid w:val="00B65F8D"/>
    <w:rsid w:val="00B66D6C"/>
    <w:rsid w:val="00B67B8C"/>
    <w:rsid w:val="00B75F51"/>
    <w:rsid w:val="00B773B1"/>
    <w:rsid w:val="00B809DC"/>
    <w:rsid w:val="00B812FA"/>
    <w:rsid w:val="00B8243D"/>
    <w:rsid w:val="00B832DD"/>
    <w:rsid w:val="00B83F20"/>
    <w:rsid w:val="00B84435"/>
    <w:rsid w:val="00B850E6"/>
    <w:rsid w:val="00B85A45"/>
    <w:rsid w:val="00B865D8"/>
    <w:rsid w:val="00B86A39"/>
    <w:rsid w:val="00B904A8"/>
    <w:rsid w:val="00B909B1"/>
    <w:rsid w:val="00B90C1D"/>
    <w:rsid w:val="00B90FD3"/>
    <w:rsid w:val="00B94305"/>
    <w:rsid w:val="00B94882"/>
    <w:rsid w:val="00B94EB7"/>
    <w:rsid w:val="00B96AFA"/>
    <w:rsid w:val="00B96E79"/>
    <w:rsid w:val="00BA0452"/>
    <w:rsid w:val="00BA0509"/>
    <w:rsid w:val="00BA2070"/>
    <w:rsid w:val="00BA3598"/>
    <w:rsid w:val="00BA4238"/>
    <w:rsid w:val="00BA44ED"/>
    <w:rsid w:val="00BA49C6"/>
    <w:rsid w:val="00BA4CEE"/>
    <w:rsid w:val="00BA7104"/>
    <w:rsid w:val="00BA7168"/>
    <w:rsid w:val="00BA7882"/>
    <w:rsid w:val="00BB0406"/>
    <w:rsid w:val="00BB0C93"/>
    <w:rsid w:val="00BB18CF"/>
    <w:rsid w:val="00BB3684"/>
    <w:rsid w:val="00BB3CD5"/>
    <w:rsid w:val="00BB4C70"/>
    <w:rsid w:val="00BB4CD3"/>
    <w:rsid w:val="00BB6D9A"/>
    <w:rsid w:val="00BB7EC4"/>
    <w:rsid w:val="00BC03A0"/>
    <w:rsid w:val="00BC058D"/>
    <w:rsid w:val="00BC1E51"/>
    <w:rsid w:val="00BC1EEE"/>
    <w:rsid w:val="00BC2683"/>
    <w:rsid w:val="00BC3776"/>
    <w:rsid w:val="00BC3DF8"/>
    <w:rsid w:val="00BC4F3D"/>
    <w:rsid w:val="00BC5421"/>
    <w:rsid w:val="00BC6628"/>
    <w:rsid w:val="00BC7E46"/>
    <w:rsid w:val="00BD171B"/>
    <w:rsid w:val="00BD19CF"/>
    <w:rsid w:val="00BD2198"/>
    <w:rsid w:val="00BD33C5"/>
    <w:rsid w:val="00BD4666"/>
    <w:rsid w:val="00BD4955"/>
    <w:rsid w:val="00BD53E6"/>
    <w:rsid w:val="00BD59F3"/>
    <w:rsid w:val="00BD7116"/>
    <w:rsid w:val="00BE0A63"/>
    <w:rsid w:val="00BE0BE9"/>
    <w:rsid w:val="00BE1EC4"/>
    <w:rsid w:val="00BE2C98"/>
    <w:rsid w:val="00BE2D27"/>
    <w:rsid w:val="00BE5AD1"/>
    <w:rsid w:val="00BE60DC"/>
    <w:rsid w:val="00BE671F"/>
    <w:rsid w:val="00BE7A1F"/>
    <w:rsid w:val="00BF03EF"/>
    <w:rsid w:val="00BF0C87"/>
    <w:rsid w:val="00BF1255"/>
    <w:rsid w:val="00BF15D5"/>
    <w:rsid w:val="00BF1669"/>
    <w:rsid w:val="00BF18CA"/>
    <w:rsid w:val="00BF1EA0"/>
    <w:rsid w:val="00BF2403"/>
    <w:rsid w:val="00BF2D97"/>
    <w:rsid w:val="00BF3A3A"/>
    <w:rsid w:val="00BF3B42"/>
    <w:rsid w:val="00C0079E"/>
    <w:rsid w:val="00C00AB0"/>
    <w:rsid w:val="00C0116C"/>
    <w:rsid w:val="00C01985"/>
    <w:rsid w:val="00C01D29"/>
    <w:rsid w:val="00C029FD"/>
    <w:rsid w:val="00C03094"/>
    <w:rsid w:val="00C0367D"/>
    <w:rsid w:val="00C03BBD"/>
    <w:rsid w:val="00C05C68"/>
    <w:rsid w:val="00C06D77"/>
    <w:rsid w:val="00C07BA8"/>
    <w:rsid w:val="00C1025F"/>
    <w:rsid w:val="00C12216"/>
    <w:rsid w:val="00C13AD8"/>
    <w:rsid w:val="00C14BF0"/>
    <w:rsid w:val="00C16CD1"/>
    <w:rsid w:val="00C17198"/>
    <w:rsid w:val="00C20454"/>
    <w:rsid w:val="00C205A6"/>
    <w:rsid w:val="00C23748"/>
    <w:rsid w:val="00C2429E"/>
    <w:rsid w:val="00C24BA9"/>
    <w:rsid w:val="00C2552B"/>
    <w:rsid w:val="00C25E09"/>
    <w:rsid w:val="00C27740"/>
    <w:rsid w:val="00C278CE"/>
    <w:rsid w:val="00C27A7D"/>
    <w:rsid w:val="00C27CF0"/>
    <w:rsid w:val="00C3002A"/>
    <w:rsid w:val="00C30C68"/>
    <w:rsid w:val="00C30D8C"/>
    <w:rsid w:val="00C3227D"/>
    <w:rsid w:val="00C334E5"/>
    <w:rsid w:val="00C336F6"/>
    <w:rsid w:val="00C34CFC"/>
    <w:rsid w:val="00C3677A"/>
    <w:rsid w:val="00C367E1"/>
    <w:rsid w:val="00C40E07"/>
    <w:rsid w:val="00C419E8"/>
    <w:rsid w:val="00C426FD"/>
    <w:rsid w:val="00C43AC8"/>
    <w:rsid w:val="00C43B81"/>
    <w:rsid w:val="00C43EFA"/>
    <w:rsid w:val="00C45EFB"/>
    <w:rsid w:val="00C46F8E"/>
    <w:rsid w:val="00C477B7"/>
    <w:rsid w:val="00C478F0"/>
    <w:rsid w:val="00C51944"/>
    <w:rsid w:val="00C51B18"/>
    <w:rsid w:val="00C51E0E"/>
    <w:rsid w:val="00C52D5E"/>
    <w:rsid w:val="00C53BC6"/>
    <w:rsid w:val="00C55B98"/>
    <w:rsid w:val="00C5667D"/>
    <w:rsid w:val="00C60740"/>
    <w:rsid w:val="00C61F61"/>
    <w:rsid w:val="00C620D1"/>
    <w:rsid w:val="00C622D8"/>
    <w:rsid w:val="00C63714"/>
    <w:rsid w:val="00C6435D"/>
    <w:rsid w:val="00C64B3A"/>
    <w:rsid w:val="00C64ED5"/>
    <w:rsid w:val="00C658DE"/>
    <w:rsid w:val="00C65F13"/>
    <w:rsid w:val="00C67567"/>
    <w:rsid w:val="00C67FF4"/>
    <w:rsid w:val="00C7178B"/>
    <w:rsid w:val="00C71E69"/>
    <w:rsid w:val="00C72823"/>
    <w:rsid w:val="00C73492"/>
    <w:rsid w:val="00C74754"/>
    <w:rsid w:val="00C74D5D"/>
    <w:rsid w:val="00C75431"/>
    <w:rsid w:val="00C76555"/>
    <w:rsid w:val="00C76CFB"/>
    <w:rsid w:val="00C77AC2"/>
    <w:rsid w:val="00C77CF4"/>
    <w:rsid w:val="00C824A1"/>
    <w:rsid w:val="00C86CBC"/>
    <w:rsid w:val="00C87184"/>
    <w:rsid w:val="00C91B86"/>
    <w:rsid w:val="00C9261C"/>
    <w:rsid w:val="00C940A3"/>
    <w:rsid w:val="00C9478B"/>
    <w:rsid w:val="00C94831"/>
    <w:rsid w:val="00C951B9"/>
    <w:rsid w:val="00C952B7"/>
    <w:rsid w:val="00C96855"/>
    <w:rsid w:val="00CA07F1"/>
    <w:rsid w:val="00CA2D88"/>
    <w:rsid w:val="00CA328D"/>
    <w:rsid w:val="00CA3421"/>
    <w:rsid w:val="00CA3729"/>
    <w:rsid w:val="00CA3D6E"/>
    <w:rsid w:val="00CA477D"/>
    <w:rsid w:val="00CA6102"/>
    <w:rsid w:val="00CA7AEA"/>
    <w:rsid w:val="00CB07FE"/>
    <w:rsid w:val="00CB1C5E"/>
    <w:rsid w:val="00CB1E9B"/>
    <w:rsid w:val="00CB1F2F"/>
    <w:rsid w:val="00CB22AC"/>
    <w:rsid w:val="00CB2BF0"/>
    <w:rsid w:val="00CB433C"/>
    <w:rsid w:val="00CB7D0D"/>
    <w:rsid w:val="00CB7FB0"/>
    <w:rsid w:val="00CC1228"/>
    <w:rsid w:val="00CC147E"/>
    <w:rsid w:val="00CC1A1E"/>
    <w:rsid w:val="00CC2BCE"/>
    <w:rsid w:val="00CC2F1C"/>
    <w:rsid w:val="00CC2F78"/>
    <w:rsid w:val="00CC3685"/>
    <w:rsid w:val="00CC3736"/>
    <w:rsid w:val="00CC6947"/>
    <w:rsid w:val="00CC6A7B"/>
    <w:rsid w:val="00CC7B0E"/>
    <w:rsid w:val="00CC7DAF"/>
    <w:rsid w:val="00CD1B2C"/>
    <w:rsid w:val="00CD1CAD"/>
    <w:rsid w:val="00CD2F94"/>
    <w:rsid w:val="00CD2FED"/>
    <w:rsid w:val="00CD3F3A"/>
    <w:rsid w:val="00CD45A8"/>
    <w:rsid w:val="00CD46C7"/>
    <w:rsid w:val="00CD55EA"/>
    <w:rsid w:val="00CD68A8"/>
    <w:rsid w:val="00CD75C0"/>
    <w:rsid w:val="00CD7ADD"/>
    <w:rsid w:val="00CD7FC4"/>
    <w:rsid w:val="00CE07DF"/>
    <w:rsid w:val="00CE0E9D"/>
    <w:rsid w:val="00CE1954"/>
    <w:rsid w:val="00CE2458"/>
    <w:rsid w:val="00CE3AA6"/>
    <w:rsid w:val="00CE3BD1"/>
    <w:rsid w:val="00CE3C48"/>
    <w:rsid w:val="00CE58F1"/>
    <w:rsid w:val="00CE68B6"/>
    <w:rsid w:val="00CE6AE2"/>
    <w:rsid w:val="00CE746F"/>
    <w:rsid w:val="00CE7643"/>
    <w:rsid w:val="00CF09D0"/>
    <w:rsid w:val="00CF0BCF"/>
    <w:rsid w:val="00CF1B3B"/>
    <w:rsid w:val="00CF1D66"/>
    <w:rsid w:val="00CF2C50"/>
    <w:rsid w:val="00CF2F4D"/>
    <w:rsid w:val="00CF304E"/>
    <w:rsid w:val="00CF350A"/>
    <w:rsid w:val="00CF4708"/>
    <w:rsid w:val="00CF5B76"/>
    <w:rsid w:val="00CF6764"/>
    <w:rsid w:val="00CF7BD9"/>
    <w:rsid w:val="00D002FA"/>
    <w:rsid w:val="00D0108F"/>
    <w:rsid w:val="00D0190A"/>
    <w:rsid w:val="00D01CA8"/>
    <w:rsid w:val="00D02556"/>
    <w:rsid w:val="00D03C61"/>
    <w:rsid w:val="00D0543B"/>
    <w:rsid w:val="00D05457"/>
    <w:rsid w:val="00D057F7"/>
    <w:rsid w:val="00D05D76"/>
    <w:rsid w:val="00D06AA3"/>
    <w:rsid w:val="00D07B2F"/>
    <w:rsid w:val="00D116DA"/>
    <w:rsid w:val="00D12334"/>
    <w:rsid w:val="00D12766"/>
    <w:rsid w:val="00D127D5"/>
    <w:rsid w:val="00D12BE3"/>
    <w:rsid w:val="00D12F36"/>
    <w:rsid w:val="00D15862"/>
    <w:rsid w:val="00D16293"/>
    <w:rsid w:val="00D1659C"/>
    <w:rsid w:val="00D16614"/>
    <w:rsid w:val="00D17A4A"/>
    <w:rsid w:val="00D21A8F"/>
    <w:rsid w:val="00D2434F"/>
    <w:rsid w:val="00D24DB8"/>
    <w:rsid w:val="00D2513E"/>
    <w:rsid w:val="00D25759"/>
    <w:rsid w:val="00D2656C"/>
    <w:rsid w:val="00D272A6"/>
    <w:rsid w:val="00D273B6"/>
    <w:rsid w:val="00D2785D"/>
    <w:rsid w:val="00D309C4"/>
    <w:rsid w:val="00D31319"/>
    <w:rsid w:val="00D322F3"/>
    <w:rsid w:val="00D32478"/>
    <w:rsid w:val="00D324D3"/>
    <w:rsid w:val="00D33588"/>
    <w:rsid w:val="00D3420D"/>
    <w:rsid w:val="00D355BD"/>
    <w:rsid w:val="00D365B0"/>
    <w:rsid w:val="00D377D9"/>
    <w:rsid w:val="00D40A5F"/>
    <w:rsid w:val="00D40F7F"/>
    <w:rsid w:val="00D41C79"/>
    <w:rsid w:val="00D429F9"/>
    <w:rsid w:val="00D43716"/>
    <w:rsid w:val="00D4545F"/>
    <w:rsid w:val="00D45D6A"/>
    <w:rsid w:val="00D47291"/>
    <w:rsid w:val="00D4798F"/>
    <w:rsid w:val="00D50014"/>
    <w:rsid w:val="00D5031F"/>
    <w:rsid w:val="00D50549"/>
    <w:rsid w:val="00D50F84"/>
    <w:rsid w:val="00D525EB"/>
    <w:rsid w:val="00D5265D"/>
    <w:rsid w:val="00D52967"/>
    <w:rsid w:val="00D52C76"/>
    <w:rsid w:val="00D52DA9"/>
    <w:rsid w:val="00D54516"/>
    <w:rsid w:val="00D54EC1"/>
    <w:rsid w:val="00D55AC1"/>
    <w:rsid w:val="00D561C2"/>
    <w:rsid w:val="00D57CAD"/>
    <w:rsid w:val="00D6077C"/>
    <w:rsid w:val="00D62260"/>
    <w:rsid w:val="00D63E16"/>
    <w:rsid w:val="00D643EB"/>
    <w:rsid w:val="00D67155"/>
    <w:rsid w:val="00D672F9"/>
    <w:rsid w:val="00D67995"/>
    <w:rsid w:val="00D70D08"/>
    <w:rsid w:val="00D7162A"/>
    <w:rsid w:val="00D73E0A"/>
    <w:rsid w:val="00D74839"/>
    <w:rsid w:val="00D75433"/>
    <w:rsid w:val="00D777CE"/>
    <w:rsid w:val="00D77A64"/>
    <w:rsid w:val="00D803AC"/>
    <w:rsid w:val="00D8055D"/>
    <w:rsid w:val="00D80D03"/>
    <w:rsid w:val="00D815C0"/>
    <w:rsid w:val="00D819A7"/>
    <w:rsid w:val="00D82FD6"/>
    <w:rsid w:val="00D84EBF"/>
    <w:rsid w:val="00D87A0E"/>
    <w:rsid w:val="00D87FD5"/>
    <w:rsid w:val="00D93567"/>
    <w:rsid w:val="00D940CE"/>
    <w:rsid w:val="00D9421C"/>
    <w:rsid w:val="00D948F9"/>
    <w:rsid w:val="00D94DB6"/>
    <w:rsid w:val="00D95552"/>
    <w:rsid w:val="00D956EE"/>
    <w:rsid w:val="00D976D6"/>
    <w:rsid w:val="00D9783D"/>
    <w:rsid w:val="00DA06F9"/>
    <w:rsid w:val="00DA0777"/>
    <w:rsid w:val="00DA279D"/>
    <w:rsid w:val="00DA59E7"/>
    <w:rsid w:val="00DA70BD"/>
    <w:rsid w:val="00DA72C9"/>
    <w:rsid w:val="00DA7C2A"/>
    <w:rsid w:val="00DB0D95"/>
    <w:rsid w:val="00DB461E"/>
    <w:rsid w:val="00DB4CEE"/>
    <w:rsid w:val="00DB7C33"/>
    <w:rsid w:val="00DC0830"/>
    <w:rsid w:val="00DC419B"/>
    <w:rsid w:val="00DC4344"/>
    <w:rsid w:val="00DC4531"/>
    <w:rsid w:val="00DC624B"/>
    <w:rsid w:val="00DC6B46"/>
    <w:rsid w:val="00DC70AE"/>
    <w:rsid w:val="00DD01E0"/>
    <w:rsid w:val="00DD0F4A"/>
    <w:rsid w:val="00DD1977"/>
    <w:rsid w:val="00DD1C78"/>
    <w:rsid w:val="00DD2B95"/>
    <w:rsid w:val="00DD2FCF"/>
    <w:rsid w:val="00DD3C29"/>
    <w:rsid w:val="00DD3F76"/>
    <w:rsid w:val="00DD4032"/>
    <w:rsid w:val="00DD4F45"/>
    <w:rsid w:val="00DD5783"/>
    <w:rsid w:val="00DD6E4D"/>
    <w:rsid w:val="00DE0057"/>
    <w:rsid w:val="00DE01ED"/>
    <w:rsid w:val="00DE21CF"/>
    <w:rsid w:val="00DE2C05"/>
    <w:rsid w:val="00DE363F"/>
    <w:rsid w:val="00DE4A28"/>
    <w:rsid w:val="00DE5459"/>
    <w:rsid w:val="00DE59C1"/>
    <w:rsid w:val="00DE6E35"/>
    <w:rsid w:val="00DE7533"/>
    <w:rsid w:val="00DF0E09"/>
    <w:rsid w:val="00DF18EF"/>
    <w:rsid w:val="00DF42F6"/>
    <w:rsid w:val="00DF5906"/>
    <w:rsid w:val="00DF5B07"/>
    <w:rsid w:val="00DF69DF"/>
    <w:rsid w:val="00DF7099"/>
    <w:rsid w:val="00DF7327"/>
    <w:rsid w:val="00DF7CCC"/>
    <w:rsid w:val="00E00652"/>
    <w:rsid w:val="00E0101D"/>
    <w:rsid w:val="00E01127"/>
    <w:rsid w:val="00E01319"/>
    <w:rsid w:val="00E0255F"/>
    <w:rsid w:val="00E033BF"/>
    <w:rsid w:val="00E035F4"/>
    <w:rsid w:val="00E041D3"/>
    <w:rsid w:val="00E0456E"/>
    <w:rsid w:val="00E05A90"/>
    <w:rsid w:val="00E06CAD"/>
    <w:rsid w:val="00E11884"/>
    <w:rsid w:val="00E11EEE"/>
    <w:rsid w:val="00E12A78"/>
    <w:rsid w:val="00E13410"/>
    <w:rsid w:val="00E14BC7"/>
    <w:rsid w:val="00E166C5"/>
    <w:rsid w:val="00E16A72"/>
    <w:rsid w:val="00E16CB1"/>
    <w:rsid w:val="00E16EAD"/>
    <w:rsid w:val="00E17074"/>
    <w:rsid w:val="00E178B8"/>
    <w:rsid w:val="00E17F4C"/>
    <w:rsid w:val="00E20225"/>
    <w:rsid w:val="00E20390"/>
    <w:rsid w:val="00E22C67"/>
    <w:rsid w:val="00E24F3A"/>
    <w:rsid w:val="00E25C97"/>
    <w:rsid w:val="00E2631A"/>
    <w:rsid w:val="00E27E67"/>
    <w:rsid w:val="00E30695"/>
    <w:rsid w:val="00E310DF"/>
    <w:rsid w:val="00E3136B"/>
    <w:rsid w:val="00E31E4B"/>
    <w:rsid w:val="00E32E05"/>
    <w:rsid w:val="00E36BD1"/>
    <w:rsid w:val="00E3709E"/>
    <w:rsid w:val="00E40447"/>
    <w:rsid w:val="00E404B0"/>
    <w:rsid w:val="00E41400"/>
    <w:rsid w:val="00E41869"/>
    <w:rsid w:val="00E41AA0"/>
    <w:rsid w:val="00E4278F"/>
    <w:rsid w:val="00E42C73"/>
    <w:rsid w:val="00E4372D"/>
    <w:rsid w:val="00E43AF4"/>
    <w:rsid w:val="00E43F6E"/>
    <w:rsid w:val="00E4455E"/>
    <w:rsid w:val="00E44E19"/>
    <w:rsid w:val="00E45025"/>
    <w:rsid w:val="00E459B0"/>
    <w:rsid w:val="00E4609E"/>
    <w:rsid w:val="00E46839"/>
    <w:rsid w:val="00E47755"/>
    <w:rsid w:val="00E50441"/>
    <w:rsid w:val="00E505A1"/>
    <w:rsid w:val="00E51641"/>
    <w:rsid w:val="00E52178"/>
    <w:rsid w:val="00E5266C"/>
    <w:rsid w:val="00E53987"/>
    <w:rsid w:val="00E53D15"/>
    <w:rsid w:val="00E53D52"/>
    <w:rsid w:val="00E55D69"/>
    <w:rsid w:val="00E56395"/>
    <w:rsid w:val="00E56A99"/>
    <w:rsid w:val="00E57358"/>
    <w:rsid w:val="00E625AA"/>
    <w:rsid w:val="00E63860"/>
    <w:rsid w:val="00E64613"/>
    <w:rsid w:val="00E65DC7"/>
    <w:rsid w:val="00E66327"/>
    <w:rsid w:val="00E665AB"/>
    <w:rsid w:val="00E66754"/>
    <w:rsid w:val="00E6678F"/>
    <w:rsid w:val="00E67D24"/>
    <w:rsid w:val="00E70B83"/>
    <w:rsid w:val="00E70C79"/>
    <w:rsid w:val="00E726AB"/>
    <w:rsid w:val="00E72C5E"/>
    <w:rsid w:val="00E73A78"/>
    <w:rsid w:val="00E73C34"/>
    <w:rsid w:val="00E759C4"/>
    <w:rsid w:val="00E765DC"/>
    <w:rsid w:val="00E773AA"/>
    <w:rsid w:val="00E77C6D"/>
    <w:rsid w:val="00E80537"/>
    <w:rsid w:val="00E809CC"/>
    <w:rsid w:val="00E81A95"/>
    <w:rsid w:val="00E81F97"/>
    <w:rsid w:val="00E83999"/>
    <w:rsid w:val="00E83E9F"/>
    <w:rsid w:val="00E850E2"/>
    <w:rsid w:val="00E86271"/>
    <w:rsid w:val="00E865B7"/>
    <w:rsid w:val="00E86ABB"/>
    <w:rsid w:val="00E8704B"/>
    <w:rsid w:val="00E87A14"/>
    <w:rsid w:val="00E90354"/>
    <w:rsid w:val="00E9036B"/>
    <w:rsid w:val="00E90729"/>
    <w:rsid w:val="00E90E7C"/>
    <w:rsid w:val="00E914B5"/>
    <w:rsid w:val="00E93AED"/>
    <w:rsid w:val="00E9425E"/>
    <w:rsid w:val="00E946C4"/>
    <w:rsid w:val="00E95C64"/>
    <w:rsid w:val="00E973B4"/>
    <w:rsid w:val="00E97DD8"/>
    <w:rsid w:val="00EA0D6C"/>
    <w:rsid w:val="00EA1BC7"/>
    <w:rsid w:val="00EA1BE8"/>
    <w:rsid w:val="00EA1CCF"/>
    <w:rsid w:val="00EA1FE4"/>
    <w:rsid w:val="00EA3933"/>
    <w:rsid w:val="00EA3C0F"/>
    <w:rsid w:val="00EA3D34"/>
    <w:rsid w:val="00EA4977"/>
    <w:rsid w:val="00EA4A48"/>
    <w:rsid w:val="00EA4F2D"/>
    <w:rsid w:val="00EA6506"/>
    <w:rsid w:val="00EA7A64"/>
    <w:rsid w:val="00EB05A8"/>
    <w:rsid w:val="00EB1013"/>
    <w:rsid w:val="00EB3641"/>
    <w:rsid w:val="00EB4A65"/>
    <w:rsid w:val="00EB585B"/>
    <w:rsid w:val="00EC03D9"/>
    <w:rsid w:val="00EC08D9"/>
    <w:rsid w:val="00EC133B"/>
    <w:rsid w:val="00EC2C25"/>
    <w:rsid w:val="00EC3066"/>
    <w:rsid w:val="00EC45F9"/>
    <w:rsid w:val="00EC49F5"/>
    <w:rsid w:val="00EC4BF3"/>
    <w:rsid w:val="00EC4D63"/>
    <w:rsid w:val="00EC4F40"/>
    <w:rsid w:val="00EC4F82"/>
    <w:rsid w:val="00EC5524"/>
    <w:rsid w:val="00EC5665"/>
    <w:rsid w:val="00EC6712"/>
    <w:rsid w:val="00EC6F87"/>
    <w:rsid w:val="00EC7798"/>
    <w:rsid w:val="00ED0A4E"/>
    <w:rsid w:val="00ED15D1"/>
    <w:rsid w:val="00ED3DD0"/>
    <w:rsid w:val="00ED485F"/>
    <w:rsid w:val="00ED4CFE"/>
    <w:rsid w:val="00ED5695"/>
    <w:rsid w:val="00ED5760"/>
    <w:rsid w:val="00ED5D89"/>
    <w:rsid w:val="00ED65E6"/>
    <w:rsid w:val="00ED686F"/>
    <w:rsid w:val="00EE03F1"/>
    <w:rsid w:val="00EE1030"/>
    <w:rsid w:val="00EE289C"/>
    <w:rsid w:val="00EE2DE3"/>
    <w:rsid w:val="00EE354F"/>
    <w:rsid w:val="00EE41E9"/>
    <w:rsid w:val="00EE778C"/>
    <w:rsid w:val="00EF0477"/>
    <w:rsid w:val="00EF0B52"/>
    <w:rsid w:val="00EF3CC7"/>
    <w:rsid w:val="00EF4608"/>
    <w:rsid w:val="00EF469F"/>
    <w:rsid w:val="00EF5716"/>
    <w:rsid w:val="00EF5A15"/>
    <w:rsid w:val="00EF6E58"/>
    <w:rsid w:val="00EF70A3"/>
    <w:rsid w:val="00EF7E0C"/>
    <w:rsid w:val="00F017AC"/>
    <w:rsid w:val="00F019B2"/>
    <w:rsid w:val="00F01F37"/>
    <w:rsid w:val="00F02081"/>
    <w:rsid w:val="00F0321B"/>
    <w:rsid w:val="00F0328C"/>
    <w:rsid w:val="00F03EEE"/>
    <w:rsid w:val="00F043B0"/>
    <w:rsid w:val="00F04AA4"/>
    <w:rsid w:val="00F06937"/>
    <w:rsid w:val="00F07BED"/>
    <w:rsid w:val="00F07F91"/>
    <w:rsid w:val="00F124DD"/>
    <w:rsid w:val="00F134C9"/>
    <w:rsid w:val="00F14C52"/>
    <w:rsid w:val="00F1593E"/>
    <w:rsid w:val="00F1683C"/>
    <w:rsid w:val="00F170F8"/>
    <w:rsid w:val="00F1734A"/>
    <w:rsid w:val="00F214F7"/>
    <w:rsid w:val="00F22E35"/>
    <w:rsid w:val="00F22FB0"/>
    <w:rsid w:val="00F234E5"/>
    <w:rsid w:val="00F2397E"/>
    <w:rsid w:val="00F23C8B"/>
    <w:rsid w:val="00F2404B"/>
    <w:rsid w:val="00F24710"/>
    <w:rsid w:val="00F26072"/>
    <w:rsid w:val="00F263E1"/>
    <w:rsid w:val="00F26B2C"/>
    <w:rsid w:val="00F26BC7"/>
    <w:rsid w:val="00F27092"/>
    <w:rsid w:val="00F278F5"/>
    <w:rsid w:val="00F27D31"/>
    <w:rsid w:val="00F3030B"/>
    <w:rsid w:val="00F3099F"/>
    <w:rsid w:val="00F3102F"/>
    <w:rsid w:val="00F31ADD"/>
    <w:rsid w:val="00F33076"/>
    <w:rsid w:val="00F3404B"/>
    <w:rsid w:val="00F34C75"/>
    <w:rsid w:val="00F35153"/>
    <w:rsid w:val="00F35F1B"/>
    <w:rsid w:val="00F36448"/>
    <w:rsid w:val="00F36DE7"/>
    <w:rsid w:val="00F400B0"/>
    <w:rsid w:val="00F40834"/>
    <w:rsid w:val="00F41D74"/>
    <w:rsid w:val="00F420F3"/>
    <w:rsid w:val="00F4422C"/>
    <w:rsid w:val="00F46941"/>
    <w:rsid w:val="00F46B17"/>
    <w:rsid w:val="00F46F15"/>
    <w:rsid w:val="00F53A4D"/>
    <w:rsid w:val="00F5495E"/>
    <w:rsid w:val="00F54FC3"/>
    <w:rsid w:val="00F55203"/>
    <w:rsid w:val="00F55D14"/>
    <w:rsid w:val="00F57274"/>
    <w:rsid w:val="00F60168"/>
    <w:rsid w:val="00F60C23"/>
    <w:rsid w:val="00F61BB2"/>
    <w:rsid w:val="00F62A32"/>
    <w:rsid w:val="00F6318D"/>
    <w:rsid w:val="00F6514C"/>
    <w:rsid w:val="00F67000"/>
    <w:rsid w:val="00F674C9"/>
    <w:rsid w:val="00F707DD"/>
    <w:rsid w:val="00F71974"/>
    <w:rsid w:val="00F74864"/>
    <w:rsid w:val="00F7581D"/>
    <w:rsid w:val="00F76001"/>
    <w:rsid w:val="00F7762C"/>
    <w:rsid w:val="00F776BE"/>
    <w:rsid w:val="00F77BEB"/>
    <w:rsid w:val="00F80313"/>
    <w:rsid w:val="00F80B44"/>
    <w:rsid w:val="00F8372A"/>
    <w:rsid w:val="00F9065F"/>
    <w:rsid w:val="00F91043"/>
    <w:rsid w:val="00F92013"/>
    <w:rsid w:val="00F941B8"/>
    <w:rsid w:val="00F9424A"/>
    <w:rsid w:val="00F946E1"/>
    <w:rsid w:val="00F94B2F"/>
    <w:rsid w:val="00F9696D"/>
    <w:rsid w:val="00FA10B0"/>
    <w:rsid w:val="00FA50E0"/>
    <w:rsid w:val="00FB09B6"/>
    <w:rsid w:val="00FB0B1B"/>
    <w:rsid w:val="00FB11E7"/>
    <w:rsid w:val="00FB1763"/>
    <w:rsid w:val="00FB230B"/>
    <w:rsid w:val="00FB2E20"/>
    <w:rsid w:val="00FB43D7"/>
    <w:rsid w:val="00FB4DFE"/>
    <w:rsid w:val="00FB7277"/>
    <w:rsid w:val="00FB76D1"/>
    <w:rsid w:val="00FC18D8"/>
    <w:rsid w:val="00FC36E7"/>
    <w:rsid w:val="00FC4AC1"/>
    <w:rsid w:val="00FC7F5C"/>
    <w:rsid w:val="00FD2399"/>
    <w:rsid w:val="00FD371C"/>
    <w:rsid w:val="00FD378F"/>
    <w:rsid w:val="00FD3A05"/>
    <w:rsid w:val="00FD4ABF"/>
    <w:rsid w:val="00FD5B00"/>
    <w:rsid w:val="00FE0ADF"/>
    <w:rsid w:val="00FE171C"/>
    <w:rsid w:val="00FE20CB"/>
    <w:rsid w:val="00FE2176"/>
    <w:rsid w:val="00FE3B80"/>
    <w:rsid w:val="00FE49D8"/>
    <w:rsid w:val="00FE6286"/>
    <w:rsid w:val="00FE64DF"/>
    <w:rsid w:val="00FE66CF"/>
    <w:rsid w:val="00FE75CC"/>
    <w:rsid w:val="00FF060E"/>
    <w:rsid w:val="00FF071D"/>
    <w:rsid w:val="00FF2307"/>
    <w:rsid w:val="00FF2742"/>
    <w:rsid w:val="00FF4AA5"/>
    <w:rsid w:val="00FF5F9D"/>
    <w:rsid w:val="00FF62D1"/>
    <w:rsid w:val="00FF6929"/>
    <w:rsid w:val="00FF7130"/>
    <w:rsid w:val="00FF79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942D72"/>
  <w15:docId w15:val="{9F84AFEB-26B4-4D2B-8CB3-1D1A934D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4DB9"/>
    <w:pPr>
      <w:spacing w:after="120"/>
      <w:jc w:val="both"/>
    </w:pPr>
    <w:rPr>
      <w:rFonts w:ascii="Garamond" w:hAnsi="Garamond"/>
      <w:sz w:val="24"/>
      <w:szCs w:val="20"/>
    </w:rPr>
  </w:style>
  <w:style w:type="paragraph" w:styleId="Nadpis1">
    <w:name w:val="heading 1"/>
    <w:aliases w:val="h1,H1,ASAPHeading 1,V_Head1,Záhlaví 1,0Überschrift 1,1Überschrift 1,2Überschrift 1,3Überschrift 1,4Überschrift 1,5Überschrift 1,6Überschrift 1,7Überschrift 1,8Überschrift 1,9Überschrift 1,10Überschrift 1,11Überschrift 1,1,section,Nadpis 1T,RI"/>
    <w:basedOn w:val="Normln"/>
    <w:next w:val="Normln"/>
    <w:link w:val="Nadpis1Char"/>
    <w:qFormat/>
    <w:rsid w:val="004E7396"/>
    <w:pPr>
      <w:keepNext/>
      <w:keepLines/>
      <w:spacing w:before="240"/>
      <w:jc w:val="center"/>
      <w:outlineLvl w:val="0"/>
    </w:pPr>
    <w:rPr>
      <w:b/>
      <w:caps/>
      <w:kern w:val="28"/>
      <w:sz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uiPriority w:val="99"/>
    <w:qFormat/>
    <w:rsid w:val="004E7396"/>
    <w:pPr>
      <w:keepNext/>
      <w:keepLines/>
      <w:numPr>
        <w:numId w:val="6"/>
      </w:numPr>
      <w:spacing w:before="240"/>
      <w:ind w:hanging="431"/>
      <w:jc w:val="center"/>
      <w:outlineLvl w:val="1"/>
    </w:pPr>
    <w:rPr>
      <w:b/>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autoRedefine/>
    <w:uiPriority w:val="99"/>
    <w:qFormat/>
    <w:rsid w:val="00653164"/>
    <w:pPr>
      <w:widowControl w:val="0"/>
      <w:outlineLvl w:val="2"/>
    </w:pPr>
    <w:rPr>
      <w:rFonts w:ascii="Times New Roman" w:hAnsi="Times New Roman"/>
      <w:b/>
      <w:bCs/>
      <w:smallCaps/>
      <w:szCs w:val="24"/>
    </w:rPr>
  </w:style>
  <w:style w:type="paragraph" w:styleId="Nadpis4">
    <w:name w:val="heading 4"/>
    <w:basedOn w:val="Normln"/>
    <w:next w:val="Normln"/>
    <w:link w:val="Nadpis4Char"/>
    <w:autoRedefine/>
    <w:uiPriority w:val="99"/>
    <w:qFormat/>
    <w:rsid w:val="004E7396"/>
    <w:pPr>
      <w:keepNext/>
      <w:numPr>
        <w:numId w:val="7"/>
      </w:numPr>
      <w:spacing w:before="240" w:after="2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ASAPHeading 1 Char,V_Head1 Char,Záhlaví 1 Char,0Überschrift 1 Char,1Überschrift 1 Char,2Überschrift 1 Char,3Überschrift 1 Char,4Überschrift 1 Char,5Überschrift 1 Char,6Überschrift 1 Char,7Überschrift 1 Char,1 Char,RI Char"/>
    <w:basedOn w:val="Standardnpsmoodstavce"/>
    <w:link w:val="Nadpis1"/>
    <w:uiPriority w:val="99"/>
    <w:locked/>
    <w:rsid w:val="00726C58"/>
    <w:rPr>
      <w:rFonts w:ascii="Garamond" w:hAnsi="Garamond" w:cs="Times New Roman"/>
      <w:b/>
      <w:caps/>
      <w:kern w:val="28"/>
      <w:sz w:val="28"/>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Standardnpsmoodstavce"/>
    <w:uiPriority w:val="9"/>
    <w:semiHidden/>
    <w:rsid w:val="00F71D4F"/>
    <w:rPr>
      <w:rFonts w:asciiTheme="majorHAnsi" w:eastAsiaTheme="majorEastAsia" w:hAnsiTheme="majorHAnsi" w:cstheme="majorBidi"/>
      <w:b/>
      <w:bCs/>
      <w:i/>
      <w:iCs/>
      <w:sz w:val="28"/>
      <w:szCs w:val="28"/>
    </w:rPr>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basedOn w:val="Standardnpsmoodstavce"/>
    <w:link w:val="Nadpis3"/>
    <w:uiPriority w:val="99"/>
    <w:locked/>
    <w:rsid w:val="00653164"/>
    <w:rPr>
      <w:rFonts w:cs="Times New Roman"/>
      <w:b/>
      <w:smallCaps/>
      <w:sz w:val="24"/>
    </w:rPr>
  </w:style>
  <w:style w:type="character" w:customStyle="1" w:styleId="Nadpis4Char">
    <w:name w:val="Nadpis 4 Char"/>
    <w:basedOn w:val="Standardnpsmoodstavce"/>
    <w:link w:val="Nadpis4"/>
    <w:uiPriority w:val="99"/>
    <w:locked/>
    <w:rPr>
      <w:rFonts w:ascii="Garamond" w:hAnsi="Garamond"/>
      <w:b/>
      <w:sz w:val="24"/>
      <w:szCs w:val="20"/>
    </w:rPr>
  </w:style>
  <w:style w:type="character" w:customStyle="1" w:styleId="Nadpis2Char">
    <w:name w:val="Nadpis 2 Char"/>
    <w:aliases w:val="h2 Char1,hlavicka Char1,F2 Char1,F21 Char1,ASAPHeading 2 Char1,Nadpis 2T Char1,PA Major Section Char1,2 Char1,sub-sect Char1,21 Char1,sub-sect1 Char1,22 Char1,sub-sect2 Char1,211 Char1,sub-sect11 Char1,Podkapitola1 Char1,V_Head2 Char1"/>
    <w:basedOn w:val="Standardnpsmoodstavce"/>
    <w:link w:val="Nadpis2"/>
    <w:uiPriority w:val="99"/>
    <w:locked/>
    <w:rPr>
      <w:rFonts w:ascii="Garamond" w:hAnsi="Garamond"/>
      <w:b/>
      <w:sz w:val="24"/>
      <w:szCs w:val="20"/>
    </w:rPr>
  </w:style>
  <w:style w:type="paragraph" w:styleId="Zhlav">
    <w:name w:val="header"/>
    <w:basedOn w:val="Normln"/>
    <w:link w:val="ZhlavChar"/>
    <w:uiPriority w:val="99"/>
    <w:semiHidden/>
    <w:rsid w:val="004E7396"/>
    <w:pPr>
      <w:tabs>
        <w:tab w:val="center" w:pos="4153"/>
        <w:tab w:val="right" w:pos="8306"/>
      </w:tabs>
      <w:spacing w:after="0"/>
      <w:jc w:val="right"/>
    </w:pPr>
    <w:rPr>
      <w:sz w:val="20"/>
    </w:rPr>
  </w:style>
  <w:style w:type="character" w:customStyle="1" w:styleId="ZhlavChar">
    <w:name w:val="Záhlaví Char"/>
    <w:basedOn w:val="Standardnpsmoodstavce"/>
    <w:link w:val="Zhlav"/>
    <w:uiPriority w:val="99"/>
    <w:semiHidden/>
    <w:locked/>
    <w:rPr>
      <w:rFonts w:ascii="Garamond" w:hAnsi="Garamond" w:cs="Times New Roman"/>
      <w:sz w:val="20"/>
      <w:szCs w:val="20"/>
    </w:rPr>
  </w:style>
  <w:style w:type="paragraph" w:styleId="Zpat">
    <w:name w:val="footer"/>
    <w:basedOn w:val="Normln"/>
    <w:link w:val="ZpatChar"/>
    <w:uiPriority w:val="99"/>
    <w:rsid w:val="004E7396"/>
    <w:pPr>
      <w:tabs>
        <w:tab w:val="center" w:pos="4153"/>
        <w:tab w:val="right" w:pos="8306"/>
      </w:tabs>
      <w:spacing w:after="0"/>
      <w:jc w:val="right"/>
    </w:pPr>
    <w:rPr>
      <w:sz w:val="18"/>
    </w:rPr>
  </w:style>
  <w:style w:type="character" w:customStyle="1" w:styleId="ZpatChar">
    <w:name w:val="Zápatí Char"/>
    <w:basedOn w:val="Standardnpsmoodstavce"/>
    <w:link w:val="Zpat"/>
    <w:uiPriority w:val="99"/>
    <w:locked/>
    <w:rPr>
      <w:rFonts w:ascii="Garamond" w:hAnsi="Garamond" w:cs="Times New Roman"/>
      <w:sz w:val="20"/>
      <w:szCs w:val="20"/>
    </w:rPr>
  </w:style>
  <w:style w:type="paragraph" w:styleId="slovanseznam">
    <w:name w:val="List Number"/>
    <w:basedOn w:val="Normln"/>
    <w:uiPriority w:val="99"/>
    <w:semiHidden/>
    <w:rsid w:val="004E7396"/>
    <w:pPr>
      <w:tabs>
        <w:tab w:val="num" w:pos="360"/>
      </w:tabs>
      <w:spacing w:before="300" w:after="300"/>
      <w:ind w:left="357" w:hanging="357"/>
    </w:pPr>
  </w:style>
  <w:style w:type="paragraph" w:styleId="slovanseznam2">
    <w:name w:val="List Number 2"/>
    <w:basedOn w:val="Normln"/>
    <w:uiPriority w:val="99"/>
    <w:semiHidden/>
    <w:rsid w:val="004E7396"/>
    <w:pPr>
      <w:numPr>
        <w:numId w:val="3"/>
      </w:numPr>
      <w:spacing w:before="60" w:after="60"/>
    </w:pPr>
  </w:style>
  <w:style w:type="paragraph" w:styleId="slovanseznam3">
    <w:name w:val="List Number 3"/>
    <w:basedOn w:val="Normln"/>
    <w:uiPriority w:val="99"/>
    <w:semiHidden/>
    <w:rsid w:val="004E7396"/>
    <w:pPr>
      <w:numPr>
        <w:numId w:val="4"/>
      </w:numPr>
      <w:spacing w:before="60" w:after="60"/>
      <w:ind w:left="1071" w:hanging="357"/>
    </w:pPr>
  </w:style>
  <w:style w:type="paragraph" w:styleId="slovanseznam4">
    <w:name w:val="List Number 4"/>
    <w:basedOn w:val="Normln"/>
    <w:uiPriority w:val="99"/>
    <w:semiHidden/>
    <w:rsid w:val="004E7396"/>
    <w:pPr>
      <w:numPr>
        <w:numId w:val="8"/>
      </w:numPr>
      <w:tabs>
        <w:tab w:val="clear" w:pos="1792"/>
        <w:tab w:val="left" w:pos="1474"/>
      </w:tabs>
      <w:spacing w:before="60" w:after="60"/>
      <w:ind w:left="1475" w:hanging="403"/>
    </w:pPr>
  </w:style>
  <w:style w:type="paragraph" w:styleId="Seznamsodrkami">
    <w:name w:val="List Bullet"/>
    <w:basedOn w:val="Normln"/>
    <w:autoRedefine/>
    <w:uiPriority w:val="99"/>
    <w:rsid w:val="004E7396"/>
    <w:pPr>
      <w:numPr>
        <w:numId w:val="2"/>
      </w:numPr>
      <w:spacing w:before="60" w:after="60"/>
      <w:ind w:left="357" w:hanging="357"/>
    </w:pPr>
  </w:style>
  <w:style w:type="paragraph" w:styleId="Seznamsodrkami2">
    <w:name w:val="List Bullet 2"/>
    <w:basedOn w:val="Normln"/>
    <w:autoRedefine/>
    <w:uiPriority w:val="99"/>
    <w:semiHidden/>
    <w:rsid w:val="004E7396"/>
    <w:pPr>
      <w:numPr>
        <w:numId w:val="1"/>
      </w:numPr>
      <w:tabs>
        <w:tab w:val="clear" w:pos="1209"/>
        <w:tab w:val="num" w:pos="717"/>
      </w:tabs>
      <w:spacing w:before="60" w:after="60"/>
      <w:ind w:left="714" w:hanging="357"/>
    </w:pPr>
  </w:style>
  <w:style w:type="paragraph" w:styleId="Seznamsodrkami3">
    <w:name w:val="List Bullet 3"/>
    <w:basedOn w:val="Normln"/>
    <w:autoRedefine/>
    <w:uiPriority w:val="99"/>
    <w:semiHidden/>
    <w:rsid w:val="004E7396"/>
    <w:pPr>
      <w:tabs>
        <w:tab w:val="num" w:pos="1074"/>
      </w:tabs>
      <w:spacing w:before="60" w:after="60"/>
      <w:ind w:left="1071" w:hanging="357"/>
    </w:pPr>
  </w:style>
  <w:style w:type="character" w:styleId="slostrnky">
    <w:name w:val="page number"/>
    <w:basedOn w:val="Standardnpsmoodstavce"/>
    <w:uiPriority w:val="99"/>
    <w:semiHidden/>
    <w:rsid w:val="004E7396"/>
    <w:rPr>
      <w:rFonts w:ascii="Times New Roman" w:hAnsi="Times New Roman" w:cs="Times New Roman"/>
      <w:sz w:val="20"/>
    </w:rPr>
  </w:style>
  <w:style w:type="paragraph" w:customStyle="1" w:styleId="Lena2">
    <w:name w:val="Lena2"/>
    <w:basedOn w:val="Normln"/>
    <w:autoRedefine/>
    <w:uiPriority w:val="99"/>
    <w:rsid w:val="004E7396"/>
    <w:pPr>
      <w:numPr>
        <w:numId w:val="9"/>
      </w:numPr>
      <w:spacing w:after="0"/>
    </w:pPr>
    <w:rPr>
      <w:b/>
      <w:caps/>
    </w:rPr>
  </w:style>
  <w:style w:type="paragraph" w:customStyle="1" w:styleId="Style1">
    <w:name w:val="Style1"/>
    <w:basedOn w:val="Lena2"/>
    <w:autoRedefine/>
    <w:uiPriority w:val="99"/>
    <w:rsid w:val="004E7396"/>
    <w:rPr>
      <w:rFonts w:ascii="Times New Roman" w:hAnsi="Times New Roman"/>
      <w:sz w:val="22"/>
    </w:rPr>
  </w:style>
  <w:style w:type="paragraph" w:customStyle="1" w:styleId="Lena3">
    <w:name w:val="Lena3"/>
    <w:basedOn w:val="Seznam"/>
    <w:autoRedefine/>
    <w:uiPriority w:val="99"/>
    <w:rsid w:val="004E7396"/>
    <w:pPr>
      <w:numPr>
        <w:numId w:val="12"/>
      </w:numPr>
      <w:spacing w:after="0"/>
    </w:pPr>
    <w:rPr>
      <w:b/>
      <w:i/>
      <w:szCs w:val="22"/>
    </w:rPr>
  </w:style>
  <w:style w:type="paragraph" w:styleId="Seznam">
    <w:name w:val="List"/>
    <w:basedOn w:val="Normln"/>
    <w:uiPriority w:val="99"/>
    <w:semiHidden/>
    <w:rsid w:val="004E7396"/>
    <w:pPr>
      <w:ind w:left="283" w:hanging="283"/>
    </w:pPr>
  </w:style>
  <w:style w:type="paragraph" w:customStyle="1" w:styleId="Stylelena1TimesNewRoman11pt">
    <w:name w:val="Style lena1 + Times New Roman 11 pt"/>
    <w:basedOn w:val="Normln"/>
    <w:uiPriority w:val="99"/>
    <w:rsid w:val="004E7396"/>
    <w:pPr>
      <w:spacing w:after="0"/>
    </w:pPr>
    <w:rPr>
      <w:b/>
      <w:caps/>
      <w:sz w:val="28"/>
      <w:szCs w:val="28"/>
    </w:rPr>
  </w:style>
  <w:style w:type="paragraph" w:customStyle="1" w:styleId="lena1">
    <w:name w:val="lena1"/>
    <w:basedOn w:val="Normln"/>
    <w:autoRedefine/>
    <w:uiPriority w:val="99"/>
    <w:rsid w:val="004E7396"/>
    <w:pPr>
      <w:spacing w:after="0"/>
    </w:pPr>
    <w:rPr>
      <w:b/>
      <w:caps/>
      <w:szCs w:val="24"/>
    </w:rPr>
  </w:style>
  <w:style w:type="character" w:customStyle="1" w:styleId="StyleNumberedGaramond12ptBold">
    <w:name w:val="Style Numbered Garamond 12 pt Bold"/>
    <w:uiPriority w:val="99"/>
    <w:rsid w:val="004E7396"/>
    <w:rPr>
      <w:rFonts w:ascii="Garamond" w:hAnsi="Garamond"/>
      <w:b/>
      <w:i/>
      <w:smallCaps/>
      <w:vanish/>
      <w:sz w:val="24"/>
    </w:rPr>
  </w:style>
  <w:style w:type="character" w:styleId="slodku">
    <w:name w:val="line number"/>
    <w:basedOn w:val="Standardnpsmoodstavce"/>
    <w:uiPriority w:val="99"/>
    <w:semiHidden/>
    <w:rsid w:val="004E7396"/>
    <w:rPr>
      <w:rFonts w:cs="Times New Roman"/>
    </w:rPr>
  </w:style>
  <w:style w:type="paragraph" w:customStyle="1" w:styleId="StyleOutlinenumberedGaramondBoldItalicSmallcaps">
    <w:name w:val="Style Outline numbered Garamond Bold Italic Small caps"/>
    <w:basedOn w:val="Normln"/>
    <w:uiPriority w:val="99"/>
    <w:rsid w:val="004E7396"/>
    <w:pPr>
      <w:numPr>
        <w:numId w:val="11"/>
      </w:numPr>
      <w:spacing w:after="0"/>
    </w:pPr>
  </w:style>
  <w:style w:type="character" w:styleId="Sledovanodkaz">
    <w:name w:val="FollowedHyperlink"/>
    <w:basedOn w:val="Standardnpsmoodstavce"/>
    <w:uiPriority w:val="99"/>
    <w:semiHidden/>
    <w:rsid w:val="004E7396"/>
    <w:rPr>
      <w:rFonts w:cs="Times New Roman"/>
      <w:color w:val="800080"/>
      <w:u w:val="single"/>
    </w:rPr>
  </w:style>
  <w:style w:type="paragraph" w:customStyle="1" w:styleId="alfa">
    <w:name w:val="alfa"/>
    <w:basedOn w:val="Normln"/>
    <w:autoRedefine/>
    <w:uiPriority w:val="99"/>
    <w:rsid w:val="004E7396"/>
    <w:pPr>
      <w:numPr>
        <w:numId w:val="13"/>
      </w:numPr>
      <w:autoSpaceDE w:val="0"/>
      <w:autoSpaceDN w:val="0"/>
      <w:spacing w:after="0"/>
    </w:pPr>
    <w:rPr>
      <w:b/>
      <w:szCs w:val="24"/>
    </w:rPr>
  </w:style>
  <w:style w:type="paragraph" w:customStyle="1" w:styleId="beta">
    <w:name w:val="beta"/>
    <w:basedOn w:val="Normln"/>
    <w:autoRedefine/>
    <w:uiPriority w:val="99"/>
    <w:rsid w:val="004E7396"/>
    <w:pPr>
      <w:numPr>
        <w:numId w:val="14"/>
      </w:numPr>
      <w:autoSpaceDE w:val="0"/>
      <w:autoSpaceDN w:val="0"/>
      <w:spacing w:after="0"/>
    </w:pPr>
    <w:rPr>
      <w:b/>
      <w:bCs/>
      <w:i/>
      <w:iCs/>
    </w:rPr>
  </w:style>
  <w:style w:type="paragraph" w:customStyle="1" w:styleId="Nzevsmlouvy">
    <w:name w:val="Název smlouvy"/>
    <w:basedOn w:val="Normln"/>
    <w:uiPriority w:val="99"/>
    <w:rsid w:val="004E7396"/>
    <w:pPr>
      <w:overflowPunct w:val="0"/>
      <w:autoSpaceDE w:val="0"/>
      <w:autoSpaceDN w:val="0"/>
      <w:adjustRightInd w:val="0"/>
      <w:spacing w:line="280" w:lineRule="atLeast"/>
      <w:jc w:val="center"/>
      <w:textAlignment w:val="baseline"/>
    </w:pPr>
    <w:rPr>
      <w:b/>
      <w:sz w:val="36"/>
    </w:rPr>
  </w:style>
  <w:style w:type="paragraph" w:styleId="Zkladntext">
    <w:name w:val="Body Text"/>
    <w:aliases w:val="mezera"/>
    <w:basedOn w:val="Normln"/>
    <w:link w:val="ZkladntextChar"/>
    <w:uiPriority w:val="99"/>
    <w:semiHidden/>
    <w:rsid w:val="004E7396"/>
    <w:rPr>
      <w:rFonts w:ascii="Century Gothic" w:hAnsi="Century Gothic"/>
      <w:sz w:val="16"/>
    </w:rPr>
  </w:style>
  <w:style w:type="character" w:customStyle="1" w:styleId="ZkladntextChar">
    <w:name w:val="Základní text Char"/>
    <w:aliases w:val="mezera Char"/>
    <w:basedOn w:val="Standardnpsmoodstavce"/>
    <w:link w:val="Zkladntext"/>
    <w:uiPriority w:val="99"/>
    <w:semiHidden/>
    <w:locked/>
    <w:rPr>
      <w:rFonts w:ascii="Garamond" w:hAnsi="Garamond" w:cs="Times New Roman"/>
      <w:sz w:val="20"/>
      <w:szCs w:val="20"/>
    </w:rPr>
  </w:style>
  <w:style w:type="paragraph" w:customStyle="1" w:styleId="Identifikacestran">
    <w:name w:val="Identifikace stran"/>
    <w:basedOn w:val="Normln"/>
    <w:uiPriority w:val="99"/>
    <w:rsid w:val="004E7396"/>
    <w:pPr>
      <w:overflowPunct w:val="0"/>
      <w:autoSpaceDE w:val="0"/>
      <w:autoSpaceDN w:val="0"/>
      <w:adjustRightInd w:val="0"/>
      <w:spacing w:line="280" w:lineRule="atLeast"/>
      <w:textAlignment w:val="baseline"/>
    </w:pPr>
  </w:style>
  <w:style w:type="paragraph" w:customStyle="1" w:styleId="Smluvnstrana">
    <w:name w:val="Smluvní strana"/>
    <w:basedOn w:val="Normln"/>
    <w:uiPriority w:val="99"/>
    <w:rsid w:val="004E7396"/>
    <w:pPr>
      <w:overflowPunct w:val="0"/>
      <w:autoSpaceDE w:val="0"/>
      <w:autoSpaceDN w:val="0"/>
      <w:adjustRightInd w:val="0"/>
      <w:spacing w:line="280" w:lineRule="atLeast"/>
      <w:textAlignment w:val="baseline"/>
    </w:pPr>
    <w:rPr>
      <w:b/>
      <w:sz w:val="28"/>
    </w:rPr>
  </w:style>
  <w:style w:type="paragraph" w:customStyle="1" w:styleId="Prohlen">
    <w:name w:val="Prohlášení"/>
    <w:basedOn w:val="Normln"/>
    <w:uiPriority w:val="99"/>
    <w:rsid w:val="004E7396"/>
    <w:pPr>
      <w:overflowPunct w:val="0"/>
      <w:autoSpaceDE w:val="0"/>
      <w:autoSpaceDN w:val="0"/>
      <w:adjustRightInd w:val="0"/>
      <w:spacing w:line="280" w:lineRule="atLeast"/>
      <w:jc w:val="center"/>
      <w:textAlignment w:val="baseline"/>
    </w:pPr>
    <w:rPr>
      <w:b/>
    </w:rPr>
  </w:style>
  <w:style w:type="paragraph" w:customStyle="1" w:styleId="NormlnOdstavec">
    <w:name w:val="Normální.Odstavec"/>
    <w:uiPriority w:val="99"/>
    <w:rsid w:val="004E7396"/>
    <w:pPr>
      <w:keepLines/>
      <w:spacing w:after="200" w:line="280" w:lineRule="atLeast"/>
    </w:pPr>
    <w:rPr>
      <w:rFonts w:ascii="GaramondItcTEELig" w:hAnsi="GaramondItcTEELig"/>
      <w:sz w:val="20"/>
      <w:szCs w:val="20"/>
    </w:rPr>
  </w:style>
  <w:style w:type="character" w:styleId="Odkaznakoment">
    <w:name w:val="annotation reference"/>
    <w:basedOn w:val="Standardnpsmoodstavce"/>
    <w:uiPriority w:val="99"/>
    <w:rsid w:val="004E7396"/>
    <w:rPr>
      <w:rFonts w:cs="Times New Roman"/>
      <w:sz w:val="16"/>
    </w:rPr>
  </w:style>
  <w:style w:type="character" w:styleId="Hypertextovodkaz">
    <w:name w:val="Hyperlink"/>
    <w:basedOn w:val="Standardnpsmoodstavce"/>
    <w:uiPriority w:val="99"/>
    <w:semiHidden/>
    <w:rsid w:val="004E7396"/>
    <w:rPr>
      <w:rFonts w:cs="Times New Roman"/>
      <w:color w:val="0000FF"/>
      <w:u w:val="single"/>
    </w:rPr>
  </w:style>
  <w:style w:type="paragraph" w:styleId="Textkomente">
    <w:name w:val="annotation text"/>
    <w:basedOn w:val="Normln"/>
    <w:link w:val="TextkomenteChar"/>
    <w:rsid w:val="004E7396"/>
    <w:pPr>
      <w:overflowPunct w:val="0"/>
      <w:autoSpaceDE w:val="0"/>
      <w:autoSpaceDN w:val="0"/>
      <w:adjustRightInd w:val="0"/>
      <w:spacing w:line="280" w:lineRule="atLeast"/>
      <w:textAlignment w:val="baseline"/>
    </w:pPr>
  </w:style>
  <w:style w:type="character" w:customStyle="1" w:styleId="TextkomenteChar">
    <w:name w:val="Text komentáře Char"/>
    <w:basedOn w:val="Standardnpsmoodstavce"/>
    <w:link w:val="Textkomente"/>
    <w:locked/>
    <w:rPr>
      <w:rFonts w:ascii="Garamond" w:hAnsi="Garamond" w:cs="Times New Roman"/>
      <w:sz w:val="20"/>
      <w:szCs w:val="20"/>
    </w:rPr>
  </w:style>
  <w:style w:type="paragraph" w:styleId="Pedmtkomente">
    <w:name w:val="annotation subject"/>
    <w:basedOn w:val="Textkomente"/>
    <w:next w:val="Textkomente"/>
    <w:link w:val="PedmtkomenteChar"/>
    <w:uiPriority w:val="99"/>
    <w:semiHidden/>
    <w:rsid w:val="004E7396"/>
    <w:pPr>
      <w:overflowPunct/>
      <w:autoSpaceDE/>
      <w:autoSpaceDN/>
      <w:adjustRightInd/>
      <w:spacing w:line="240" w:lineRule="auto"/>
      <w:textAlignment w:val="auto"/>
    </w:pPr>
    <w:rPr>
      <w:b/>
      <w:bCs/>
      <w:sz w:val="20"/>
    </w:rPr>
  </w:style>
  <w:style w:type="character" w:customStyle="1" w:styleId="PedmtkomenteChar">
    <w:name w:val="Předmět komentáře Char"/>
    <w:basedOn w:val="TextkomenteChar"/>
    <w:link w:val="Pedmtkomente"/>
    <w:uiPriority w:val="99"/>
    <w:semiHidden/>
    <w:locked/>
    <w:rPr>
      <w:rFonts w:ascii="Garamond" w:hAnsi="Garamond" w:cs="Times New Roman"/>
      <w:b/>
      <w:bCs/>
      <w:sz w:val="20"/>
      <w:szCs w:val="20"/>
    </w:rPr>
  </w:style>
  <w:style w:type="character" w:styleId="Siln">
    <w:name w:val="Strong"/>
    <w:basedOn w:val="Standardnpsmoodstavce"/>
    <w:uiPriority w:val="99"/>
    <w:qFormat/>
    <w:rsid w:val="004E7396"/>
    <w:rPr>
      <w:rFonts w:cs="Times New Roman"/>
      <w:b/>
    </w:rPr>
  </w:style>
  <w:style w:type="paragraph" w:styleId="Textbubliny">
    <w:name w:val="Balloon Text"/>
    <w:basedOn w:val="Normln"/>
    <w:link w:val="TextbublinyChar"/>
    <w:uiPriority w:val="99"/>
    <w:semiHidden/>
    <w:rsid w:val="004E7396"/>
    <w:rPr>
      <w:rFonts w:ascii="Tahoma" w:hAnsi="Tahoma" w:cs="GaramondItcTEELig"/>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customStyle="1" w:styleId="StyleBoldLeft">
    <w:name w:val="Style Bold Left"/>
    <w:basedOn w:val="Normln"/>
    <w:uiPriority w:val="99"/>
    <w:rsid w:val="004E7396"/>
    <w:pPr>
      <w:keepNext/>
      <w:keepLines/>
      <w:spacing w:before="240"/>
      <w:jc w:val="left"/>
    </w:pPr>
    <w:rPr>
      <w:b/>
      <w:bCs/>
    </w:rPr>
  </w:style>
  <w:style w:type="paragraph" w:customStyle="1" w:styleId="Tabulkatext">
    <w:name w:val="Tabulka text"/>
    <w:basedOn w:val="Zkladntext"/>
    <w:uiPriority w:val="99"/>
    <w:rsid w:val="004E7396"/>
    <w:pPr>
      <w:spacing w:before="40" w:after="20"/>
      <w:jc w:val="left"/>
    </w:pPr>
    <w:rPr>
      <w:rFonts w:ascii="Times New Roman" w:hAnsi="Times New Roman"/>
      <w:sz w:val="24"/>
    </w:rPr>
  </w:style>
  <w:style w:type="character" w:customStyle="1" w:styleId="platne1">
    <w:name w:val="platne1"/>
    <w:basedOn w:val="Standardnpsmoodstavce"/>
    <w:uiPriority w:val="99"/>
    <w:rsid w:val="004E7396"/>
    <w:rPr>
      <w:rFonts w:cs="Times New Roman"/>
    </w:rPr>
  </w:style>
  <w:style w:type="paragraph" w:customStyle="1" w:styleId="Nadpis21">
    <w:name w:val="Nadpis 21"/>
    <w:basedOn w:val="Normln"/>
    <w:uiPriority w:val="99"/>
    <w:rsid w:val="004E7396"/>
    <w:pPr>
      <w:widowControl w:val="0"/>
      <w:spacing w:line="280" w:lineRule="atLeast"/>
      <w:ind w:left="1418" w:hanging="708"/>
    </w:pPr>
    <w:rPr>
      <w:rFonts w:ascii="Times New Roman" w:hAnsi="Times New Roman"/>
      <w:lang w:eastAsia="en-US"/>
    </w:rPr>
  </w:style>
  <w:style w:type="paragraph" w:customStyle="1" w:styleId="BODY1">
    <w:name w:val="BODY (1)"/>
    <w:basedOn w:val="Normln"/>
    <w:uiPriority w:val="99"/>
    <w:rsid w:val="004E7396"/>
    <w:pPr>
      <w:overflowPunct w:val="0"/>
      <w:autoSpaceDE w:val="0"/>
      <w:autoSpaceDN w:val="0"/>
      <w:adjustRightInd w:val="0"/>
      <w:spacing w:before="60" w:after="60"/>
      <w:ind w:left="567"/>
      <w:textAlignment w:val="baseline"/>
    </w:pPr>
    <w:rPr>
      <w:rFonts w:ascii="Times New Roman" w:hAnsi="Times New Roman"/>
      <w:sz w:val="20"/>
    </w:rPr>
  </w:style>
  <w:style w:type="paragraph" w:customStyle="1" w:styleId="a">
    <w:name w:val=""/>
    <w:basedOn w:val="Normln"/>
    <w:uiPriority w:val="99"/>
    <w:rsid w:val="004E7396"/>
    <w:pPr>
      <w:widowControl w:val="0"/>
      <w:spacing w:before="40" w:after="20" w:line="280" w:lineRule="atLeast"/>
    </w:pPr>
    <w:rPr>
      <w:rFonts w:ascii="Times New Roman" w:hAnsi="Times New Roman"/>
      <w:lang w:eastAsia="en-US"/>
    </w:rPr>
  </w:style>
  <w:style w:type="paragraph" w:customStyle="1" w:styleId="ACZkladnCharChar">
    <w:name w:val="AC Základní Char Char"/>
    <w:uiPriority w:val="99"/>
    <w:rsid w:val="00235AA3"/>
    <w:pPr>
      <w:ind w:firstLine="709"/>
      <w:jc w:val="both"/>
    </w:p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D9783D"/>
    <w:pPr>
      <w:spacing w:after="0"/>
      <w:ind w:left="720"/>
      <w:contextualSpacing/>
    </w:pPr>
    <w:rPr>
      <w:rFonts w:ascii="Arial" w:hAnsi="Arial"/>
      <w:sz w:val="20"/>
      <w:szCs w:val="24"/>
    </w:rPr>
  </w:style>
  <w:style w:type="paragraph" w:styleId="Zkladntextodsazen">
    <w:name w:val="Body Text Indent"/>
    <w:basedOn w:val="Normln"/>
    <w:link w:val="ZkladntextodsazenChar"/>
    <w:uiPriority w:val="99"/>
    <w:rsid w:val="005B4018"/>
    <w:pPr>
      <w:ind w:left="283"/>
      <w:jc w:val="left"/>
    </w:pPr>
    <w:rPr>
      <w:rFonts w:ascii="Times New Roman" w:hAnsi="Times New Roman"/>
      <w:szCs w:val="24"/>
    </w:rPr>
  </w:style>
  <w:style w:type="character" w:customStyle="1" w:styleId="ZkladntextodsazenChar">
    <w:name w:val="Základní text odsazený Char"/>
    <w:basedOn w:val="Standardnpsmoodstavce"/>
    <w:link w:val="Zkladntextodsazen"/>
    <w:uiPriority w:val="99"/>
    <w:locked/>
    <w:rsid w:val="005B4018"/>
    <w:rPr>
      <w:rFonts w:cs="Times New Roman"/>
      <w:sz w:val="24"/>
    </w:rPr>
  </w:style>
  <w:style w:type="table" w:styleId="Mkatabulky">
    <w:name w:val="Table Grid"/>
    <w:basedOn w:val="Normlntabulka"/>
    <w:uiPriority w:val="39"/>
    <w:rsid w:val="009C60A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
    <w:name w:val="Table"/>
    <w:basedOn w:val="Normln"/>
    <w:uiPriority w:val="99"/>
    <w:rsid w:val="00C86CBC"/>
    <w:pPr>
      <w:keepLines/>
      <w:spacing w:before="40" w:after="40"/>
      <w:ind w:left="57" w:right="57"/>
      <w:jc w:val="left"/>
    </w:pPr>
    <w:rPr>
      <w:rFonts w:ascii="Times New Roman" w:hAnsi="Times New Roman"/>
      <w:sz w:val="23"/>
      <w:lang w:val="en-GB" w:eastAsia="en-US"/>
    </w:rPr>
  </w:style>
  <w:style w:type="paragraph" w:customStyle="1" w:styleId="Ploha1">
    <w:name w:val="Příloha 1"/>
    <w:basedOn w:val="Normln"/>
    <w:uiPriority w:val="99"/>
    <w:rsid w:val="00C86CBC"/>
    <w:pPr>
      <w:widowControl w:val="0"/>
      <w:numPr>
        <w:numId w:val="15"/>
      </w:numPr>
      <w:tabs>
        <w:tab w:val="left" w:pos="539"/>
      </w:tabs>
      <w:spacing w:before="120" w:line="240" w:lineRule="atLeast"/>
    </w:pPr>
    <w:rPr>
      <w:rFonts w:ascii="Times New Roman" w:hAnsi="Times New Roman"/>
      <w:b/>
      <w:bCs/>
      <w:szCs w:val="22"/>
    </w:rPr>
  </w:style>
  <w:style w:type="paragraph" w:customStyle="1" w:styleId="Ploha2">
    <w:name w:val="Příloha 2"/>
    <w:basedOn w:val="Normln"/>
    <w:uiPriority w:val="99"/>
    <w:rsid w:val="00C86CBC"/>
    <w:pPr>
      <w:numPr>
        <w:ilvl w:val="1"/>
        <w:numId w:val="15"/>
      </w:numPr>
      <w:spacing w:line="280" w:lineRule="atLeast"/>
    </w:pPr>
    <w:rPr>
      <w:rFonts w:ascii="Times New Roman" w:hAnsi="Times New Roman"/>
    </w:rPr>
  </w:style>
  <w:style w:type="paragraph" w:customStyle="1" w:styleId="Ploha3">
    <w:name w:val="Příloha 3"/>
    <w:basedOn w:val="Normln"/>
    <w:uiPriority w:val="99"/>
    <w:rsid w:val="00C86CBC"/>
    <w:pPr>
      <w:numPr>
        <w:ilvl w:val="2"/>
        <w:numId w:val="15"/>
      </w:numPr>
      <w:spacing w:after="0" w:line="280" w:lineRule="atLeast"/>
    </w:pPr>
    <w:rPr>
      <w:rFonts w:ascii="Times New Roman" w:hAnsi="Times New Roman"/>
    </w:rPr>
  </w:style>
  <w:style w:type="paragraph" w:styleId="Zkladntext2">
    <w:name w:val="Body Text 2"/>
    <w:basedOn w:val="Normln"/>
    <w:link w:val="Zkladntext2Char"/>
    <w:uiPriority w:val="99"/>
    <w:rsid w:val="00C86CBC"/>
    <w:pPr>
      <w:spacing w:line="480" w:lineRule="auto"/>
    </w:pPr>
    <w:rPr>
      <w:rFonts w:ascii="Times New Roman" w:hAnsi="Times New Roman"/>
    </w:rPr>
  </w:style>
  <w:style w:type="character" w:customStyle="1" w:styleId="Zkladntext2Char">
    <w:name w:val="Základní text 2 Char"/>
    <w:basedOn w:val="Standardnpsmoodstavce"/>
    <w:link w:val="Zkladntext2"/>
    <w:uiPriority w:val="99"/>
    <w:locked/>
    <w:rsid w:val="00C86CBC"/>
    <w:rPr>
      <w:rFonts w:cs="Times New Roman"/>
      <w:sz w:val="24"/>
    </w:rPr>
  </w:style>
  <w:style w:type="paragraph" w:styleId="Zkladntextodsazen2">
    <w:name w:val="Body Text Indent 2"/>
    <w:basedOn w:val="Normln"/>
    <w:link w:val="Zkladntextodsazen2Char"/>
    <w:uiPriority w:val="99"/>
    <w:semiHidden/>
    <w:rsid w:val="004359B6"/>
    <w:pPr>
      <w:spacing w:line="480" w:lineRule="auto"/>
      <w:ind w:left="283"/>
    </w:pPr>
  </w:style>
  <w:style w:type="character" w:customStyle="1" w:styleId="Zkladntextodsazen2Char">
    <w:name w:val="Základní text odsazený 2 Char"/>
    <w:basedOn w:val="Standardnpsmoodstavce"/>
    <w:link w:val="Zkladntextodsazen2"/>
    <w:uiPriority w:val="99"/>
    <w:semiHidden/>
    <w:locked/>
    <w:rsid w:val="004359B6"/>
    <w:rPr>
      <w:rFonts w:ascii="Garamond" w:hAnsi="Garamond" w:cs="Times New Roman"/>
      <w:sz w:val="24"/>
    </w:rPr>
  </w:style>
  <w:style w:type="paragraph" w:styleId="Revize">
    <w:name w:val="Revision"/>
    <w:hidden/>
    <w:uiPriority w:val="99"/>
    <w:semiHidden/>
    <w:rsid w:val="00A01AD2"/>
    <w:rPr>
      <w:rFonts w:ascii="Garamond" w:hAnsi="Garamond"/>
      <w:sz w:val="24"/>
      <w:szCs w:val="20"/>
    </w:rPr>
  </w:style>
  <w:style w:type="paragraph" w:customStyle="1" w:styleId="Zklad1">
    <w:name w:val="Základ 1"/>
    <w:basedOn w:val="Normln"/>
    <w:link w:val="Zklad1Char"/>
    <w:uiPriority w:val="99"/>
    <w:qFormat/>
    <w:rsid w:val="008705F9"/>
    <w:pPr>
      <w:spacing w:before="240"/>
      <w:ind w:left="360" w:hanging="360"/>
    </w:pPr>
    <w:rPr>
      <w:rFonts w:ascii="Times New Roman" w:hAnsi="Times New Roman"/>
      <w:b/>
      <w:bCs/>
      <w:smallCaps/>
      <w:szCs w:val="24"/>
    </w:rPr>
  </w:style>
  <w:style w:type="paragraph" w:customStyle="1" w:styleId="Zklad2">
    <w:name w:val="Základ 2"/>
    <w:basedOn w:val="Normln"/>
    <w:link w:val="Zklad2Char"/>
    <w:uiPriority w:val="99"/>
    <w:qFormat/>
    <w:rsid w:val="008705F9"/>
    <w:pPr>
      <w:numPr>
        <w:ilvl w:val="1"/>
        <w:numId w:val="5"/>
      </w:numPr>
      <w:tabs>
        <w:tab w:val="left" w:pos="709"/>
      </w:tabs>
    </w:pPr>
    <w:rPr>
      <w:rFonts w:ascii="Times New Roman" w:hAnsi="Times New Roman"/>
      <w:bCs/>
      <w:szCs w:val="24"/>
    </w:rPr>
  </w:style>
  <w:style w:type="paragraph" w:customStyle="1" w:styleId="Zklad3">
    <w:name w:val="Základ 3"/>
    <w:basedOn w:val="Normln"/>
    <w:uiPriority w:val="99"/>
    <w:qFormat/>
    <w:rsid w:val="00C30D8C"/>
    <w:pPr>
      <w:numPr>
        <w:ilvl w:val="2"/>
        <w:numId w:val="5"/>
      </w:numPr>
    </w:pPr>
    <w:rPr>
      <w:rFonts w:ascii="Times New Roman" w:hAnsi="Times New Roman"/>
      <w:bCs/>
      <w:szCs w:val="24"/>
    </w:rPr>
  </w:style>
  <w:style w:type="character" w:styleId="Zdraznnjemn">
    <w:name w:val="Subtle Emphasis"/>
    <w:basedOn w:val="Standardnpsmoodstavce"/>
    <w:uiPriority w:val="99"/>
    <w:qFormat/>
    <w:rsid w:val="00C46F8E"/>
    <w:rPr>
      <w:rFonts w:cs="Times New Roman"/>
      <w:i/>
      <w:color w:val="808080"/>
    </w:rPr>
  </w:style>
  <w:style w:type="paragraph" w:styleId="Rozloendokumentu">
    <w:name w:val="Document Map"/>
    <w:basedOn w:val="Normln"/>
    <w:link w:val="RozloendokumentuChar"/>
    <w:uiPriority w:val="99"/>
    <w:semiHidden/>
    <w:rsid w:val="00726C58"/>
    <w:pPr>
      <w:shd w:val="clear" w:color="auto" w:fill="000080"/>
    </w:pPr>
    <w:rPr>
      <w:rFonts w:ascii="Tahoma" w:hAnsi="Tahoma"/>
      <w:sz w:val="20"/>
    </w:rPr>
  </w:style>
  <w:style w:type="character" w:customStyle="1" w:styleId="RozloendokumentuChar">
    <w:name w:val="Rozložení dokumentu Char"/>
    <w:basedOn w:val="Standardnpsmoodstavce"/>
    <w:link w:val="Rozloendokumentu"/>
    <w:uiPriority w:val="99"/>
    <w:semiHidden/>
    <w:locked/>
    <w:rsid w:val="00726C58"/>
    <w:rPr>
      <w:rFonts w:ascii="Tahoma" w:hAnsi="Tahoma" w:cs="Times New Roman"/>
      <w:shd w:val="clear" w:color="auto" w:fill="000080"/>
    </w:rPr>
  </w:style>
  <w:style w:type="paragraph" w:customStyle="1" w:styleId="Nadpis22">
    <w:name w:val="Nadpis 22"/>
    <w:basedOn w:val="Normln"/>
    <w:link w:val="Nadpis22Char"/>
    <w:uiPriority w:val="99"/>
    <w:rsid w:val="00726C58"/>
    <w:pPr>
      <w:widowControl w:val="0"/>
      <w:tabs>
        <w:tab w:val="num" w:pos="705"/>
      </w:tabs>
      <w:ind w:left="705" w:hanging="705"/>
    </w:pPr>
    <w:rPr>
      <w:rFonts w:ascii="Times New Roman" w:hAnsi="Times New Roman"/>
    </w:rPr>
  </w:style>
  <w:style w:type="paragraph" w:customStyle="1" w:styleId="Styl1">
    <w:name w:val="Styl1"/>
    <w:basedOn w:val="Normln"/>
    <w:link w:val="Styl1Char"/>
    <w:uiPriority w:val="99"/>
    <w:rsid w:val="00726C58"/>
    <w:pPr>
      <w:widowControl w:val="0"/>
      <w:tabs>
        <w:tab w:val="num" w:pos="1276"/>
      </w:tabs>
      <w:ind w:left="1276" w:hanging="556"/>
    </w:pPr>
    <w:rPr>
      <w:rFonts w:ascii="Times New Roman" w:hAnsi="Times New Roman"/>
    </w:rPr>
  </w:style>
  <w:style w:type="character" w:customStyle="1" w:styleId="Nadpis22Char">
    <w:name w:val="Nadpis 22 Char"/>
    <w:link w:val="Nadpis22"/>
    <w:uiPriority w:val="99"/>
    <w:locked/>
    <w:rsid w:val="00726C58"/>
    <w:rPr>
      <w:sz w:val="24"/>
    </w:rPr>
  </w:style>
  <w:style w:type="character" w:customStyle="1" w:styleId="Styl1Char">
    <w:name w:val="Styl1 Char"/>
    <w:link w:val="Styl1"/>
    <w:uiPriority w:val="99"/>
    <w:locked/>
    <w:rsid w:val="00726C58"/>
    <w:rPr>
      <w:sz w:val="24"/>
    </w:rPr>
  </w:style>
  <w:style w:type="paragraph" w:customStyle="1" w:styleId="Styl2">
    <w:name w:val="Styl2"/>
    <w:basedOn w:val="Nadpis3"/>
    <w:link w:val="Styl2Char"/>
    <w:uiPriority w:val="99"/>
    <w:rsid w:val="00726C58"/>
    <w:pPr>
      <w:widowControl/>
      <w:numPr>
        <w:ilvl w:val="1"/>
        <w:numId w:val="17"/>
      </w:numPr>
      <w:ind w:left="709" w:hanging="709"/>
    </w:pPr>
    <w:rPr>
      <w:b w:val="0"/>
      <w:bCs w:val="0"/>
      <w:smallCaps w:val="0"/>
      <w:szCs w:val="20"/>
    </w:rPr>
  </w:style>
  <w:style w:type="paragraph" w:customStyle="1" w:styleId="Styl3">
    <w:name w:val="Styl3"/>
    <w:basedOn w:val="Styl2"/>
    <w:link w:val="Styl3Char"/>
    <w:uiPriority w:val="99"/>
    <w:rsid w:val="00726C58"/>
    <w:pPr>
      <w:numPr>
        <w:ilvl w:val="2"/>
      </w:numPr>
      <w:tabs>
        <w:tab w:val="left" w:pos="1560"/>
        <w:tab w:val="num" w:pos="2160"/>
      </w:tabs>
      <w:ind w:left="1560" w:hanging="851"/>
    </w:pPr>
  </w:style>
  <w:style w:type="character" w:customStyle="1" w:styleId="Styl2Char">
    <w:name w:val="Styl2 Char"/>
    <w:basedOn w:val="Nadpis3Char"/>
    <w:link w:val="Styl2"/>
    <w:uiPriority w:val="99"/>
    <w:locked/>
    <w:rsid w:val="00726C58"/>
    <w:rPr>
      <w:rFonts w:cs="Times New Roman"/>
      <w:b w:val="0"/>
      <w:smallCaps w:val="0"/>
      <w:sz w:val="24"/>
      <w:szCs w:val="20"/>
    </w:rPr>
  </w:style>
  <w:style w:type="character" w:customStyle="1" w:styleId="Styl3Char">
    <w:name w:val="Styl3 Char"/>
    <w:basedOn w:val="Styl2Char"/>
    <w:link w:val="Styl3"/>
    <w:uiPriority w:val="99"/>
    <w:locked/>
    <w:rsid w:val="00726C58"/>
    <w:rPr>
      <w:rFonts w:cs="Times New Roman"/>
      <w:b w:val="0"/>
      <w:smallCaps w:val="0"/>
      <w:sz w:val="24"/>
      <w:szCs w:val="20"/>
    </w:rPr>
  </w:style>
  <w:style w:type="paragraph" w:customStyle="1" w:styleId="Zklad4">
    <w:name w:val="Základ 4"/>
    <w:basedOn w:val="Normln"/>
    <w:link w:val="Zklad4Char"/>
    <w:qFormat/>
    <w:rsid w:val="00CD68A8"/>
    <w:pPr>
      <w:widowControl w:val="0"/>
      <w:ind w:left="1440" w:hanging="360"/>
    </w:pPr>
    <w:rPr>
      <w:rFonts w:ascii="Times New Roman" w:hAnsi="Times New Roman"/>
    </w:rPr>
  </w:style>
  <w:style w:type="paragraph" w:customStyle="1" w:styleId="odrky">
    <w:name w:val="odrážky"/>
    <w:basedOn w:val="Normln"/>
    <w:link w:val="odrkyChar"/>
    <w:uiPriority w:val="99"/>
    <w:rsid w:val="003D3D7E"/>
    <w:pPr>
      <w:widowControl w:val="0"/>
      <w:numPr>
        <w:numId w:val="10"/>
      </w:numPr>
      <w:tabs>
        <w:tab w:val="clear" w:pos="360"/>
        <w:tab w:val="num" w:pos="644"/>
      </w:tabs>
      <w:spacing w:after="0"/>
      <w:ind w:left="641"/>
    </w:pPr>
    <w:rPr>
      <w:rFonts w:ascii="Tahoma" w:hAnsi="Tahoma"/>
      <w:sz w:val="19"/>
    </w:rPr>
  </w:style>
  <w:style w:type="character" w:customStyle="1" w:styleId="Zklad4Char">
    <w:name w:val="Základ 4 Char"/>
    <w:link w:val="Zklad4"/>
    <w:uiPriority w:val="99"/>
    <w:locked/>
    <w:rsid w:val="00CD68A8"/>
    <w:rPr>
      <w:sz w:val="24"/>
      <w:szCs w:val="20"/>
    </w:rPr>
  </w:style>
  <w:style w:type="character" w:customStyle="1" w:styleId="odrkyChar">
    <w:name w:val="odrážky Char"/>
    <w:link w:val="odrky"/>
    <w:uiPriority w:val="99"/>
    <w:locked/>
    <w:rsid w:val="00CF0BCF"/>
    <w:rPr>
      <w:rFonts w:ascii="Tahoma" w:hAnsi="Tahoma"/>
      <w:sz w:val="19"/>
      <w:szCs w:val="20"/>
    </w:rPr>
  </w:style>
  <w:style w:type="paragraph" w:customStyle="1" w:styleId="xl65">
    <w:name w:val="xl65"/>
    <w:basedOn w:val="Normln"/>
    <w:rsid w:val="00C20454"/>
    <w:pPr>
      <w:pBdr>
        <w:top w:val="single" w:sz="4" w:space="0" w:color="808080"/>
        <w:left w:val="single" w:sz="4" w:space="0" w:color="808080"/>
        <w:bottom w:val="single" w:sz="4" w:space="0" w:color="808080"/>
        <w:right w:val="single" w:sz="4" w:space="0" w:color="808080"/>
      </w:pBdr>
      <w:shd w:val="clear" w:color="000000" w:fill="D4D0C8"/>
      <w:spacing w:before="100" w:beforeAutospacing="1" w:after="100" w:afterAutospacing="1"/>
      <w:jc w:val="left"/>
      <w:textAlignment w:val="top"/>
    </w:pPr>
    <w:rPr>
      <w:rFonts w:ascii="MS Sans Serif" w:hAnsi="MS Sans Serif"/>
      <w:sz w:val="16"/>
      <w:szCs w:val="16"/>
    </w:rPr>
  </w:style>
  <w:style w:type="paragraph" w:customStyle="1" w:styleId="xl66">
    <w:name w:val="xl66"/>
    <w:basedOn w:val="Normln"/>
    <w:rsid w:val="00C20454"/>
    <w:pPr>
      <w:pBdr>
        <w:top w:val="single" w:sz="4" w:space="0" w:color="808080"/>
        <w:left w:val="single" w:sz="4" w:space="0" w:color="808080"/>
        <w:right w:val="single" w:sz="4" w:space="0" w:color="808080"/>
      </w:pBdr>
      <w:shd w:val="clear" w:color="000000" w:fill="D4D0C8"/>
      <w:spacing w:before="100" w:beforeAutospacing="1" w:after="100" w:afterAutospacing="1"/>
      <w:jc w:val="center"/>
      <w:textAlignment w:val="top"/>
    </w:pPr>
    <w:rPr>
      <w:rFonts w:ascii="Tahoma" w:hAnsi="Tahoma" w:cs="Tahoma"/>
      <w:sz w:val="16"/>
      <w:szCs w:val="16"/>
    </w:rPr>
  </w:style>
  <w:style w:type="paragraph" w:customStyle="1" w:styleId="xl67">
    <w:name w:val="xl67"/>
    <w:basedOn w:val="Normln"/>
    <w:rsid w:val="00C20454"/>
    <w:pPr>
      <w:pBdr>
        <w:left w:val="single" w:sz="4" w:space="0" w:color="808080"/>
        <w:right w:val="single" w:sz="4" w:space="0" w:color="808080"/>
      </w:pBdr>
      <w:shd w:val="clear" w:color="000000" w:fill="D4D0C8"/>
      <w:spacing w:before="100" w:beforeAutospacing="1" w:after="100" w:afterAutospacing="1"/>
      <w:jc w:val="left"/>
      <w:textAlignment w:val="top"/>
    </w:pPr>
    <w:rPr>
      <w:rFonts w:ascii="MS Sans Serif" w:hAnsi="MS Sans Serif"/>
      <w:sz w:val="16"/>
      <w:szCs w:val="16"/>
    </w:rPr>
  </w:style>
  <w:style w:type="paragraph" w:customStyle="1" w:styleId="xl68">
    <w:name w:val="xl68"/>
    <w:basedOn w:val="Normln"/>
    <w:rsid w:val="00C20454"/>
    <w:pPr>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top"/>
    </w:pPr>
    <w:rPr>
      <w:rFonts w:ascii="MS Sans Serif" w:hAnsi="MS Sans Serif"/>
      <w:sz w:val="16"/>
      <w:szCs w:val="16"/>
    </w:rPr>
  </w:style>
  <w:style w:type="character" w:customStyle="1" w:styleId="baec5a81-e4d6-4674-97f3-e9220f0136c1">
    <w:name w:val="baec5a81-e4d6-4674-97f3-e9220f0136c1"/>
    <w:basedOn w:val="Standardnpsmoodstavce"/>
    <w:rsid w:val="00602880"/>
  </w:style>
  <w:style w:type="paragraph" w:customStyle="1" w:styleId="RLdajeosmluvnstran">
    <w:name w:val="RL Údaje o smluvní straně"/>
    <w:basedOn w:val="Normln"/>
    <w:rsid w:val="00293690"/>
    <w:pPr>
      <w:spacing w:line="280" w:lineRule="exact"/>
      <w:jc w:val="center"/>
    </w:pPr>
    <w:rPr>
      <w:rFonts w:ascii="Arial" w:hAnsi="Arial"/>
      <w:sz w:val="20"/>
      <w:szCs w:val="24"/>
      <w:lang w:eastAsia="en-US"/>
    </w:rPr>
  </w:style>
  <w:style w:type="paragraph" w:customStyle="1" w:styleId="RLProhlensmluvnchstran">
    <w:name w:val="RL Prohlášení smluvních stran"/>
    <w:basedOn w:val="Normln"/>
    <w:link w:val="RLProhlensmluvnchstranChar"/>
    <w:rsid w:val="00293690"/>
    <w:pPr>
      <w:spacing w:line="280" w:lineRule="exact"/>
      <w:jc w:val="center"/>
    </w:pPr>
    <w:rPr>
      <w:rFonts w:ascii="Arial" w:hAnsi="Arial"/>
      <w:b/>
      <w:sz w:val="20"/>
      <w:szCs w:val="24"/>
    </w:rPr>
  </w:style>
  <w:style w:type="character" w:customStyle="1" w:styleId="RLProhlensmluvnchstranChar">
    <w:name w:val="RL Prohlášení smluvních stran Char"/>
    <w:basedOn w:val="Standardnpsmoodstavce"/>
    <w:link w:val="RLProhlensmluvnchstran"/>
    <w:rsid w:val="00293690"/>
    <w:rPr>
      <w:rFonts w:ascii="Arial" w:hAnsi="Arial"/>
      <w:b/>
      <w:sz w:val="20"/>
      <w:szCs w:val="24"/>
    </w:rPr>
  </w:style>
  <w:style w:type="paragraph" w:customStyle="1" w:styleId="RLNzevsmlouvy">
    <w:name w:val="RL Název smlouvy"/>
    <w:basedOn w:val="Normln"/>
    <w:next w:val="Normln"/>
    <w:rsid w:val="00293690"/>
    <w:pPr>
      <w:spacing w:before="120" w:after="1200"/>
      <w:jc w:val="center"/>
    </w:pPr>
    <w:rPr>
      <w:rFonts w:ascii="Arial" w:hAnsi="Arial" w:cs="Arial"/>
      <w:b/>
      <w:bCs/>
      <w:caps/>
      <w:spacing w:val="40"/>
      <w:kern w:val="28"/>
      <w:sz w:val="32"/>
      <w:szCs w:val="32"/>
    </w:rPr>
  </w:style>
  <w:style w:type="paragraph" w:customStyle="1" w:styleId="RLTextlnkuslovan">
    <w:name w:val="RL Text článku číslovaný"/>
    <w:basedOn w:val="Normln"/>
    <w:link w:val="RLTextlnkuslovanChar"/>
    <w:uiPriority w:val="99"/>
    <w:qFormat/>
    <w:rsid w:val="00705D6F"/>
    <w:pPr>
      <w:numPr>
        <w:ilvl w:val="1"/>
        <w:numId w:val="18"/>
      </w:numPr>
      <w:spacing w:line="280" w:lineRule="exact"/>
    </w:pPr>
    <w:rPr>
      <w:rFonts w:ascii="Arial" w:hAnsi="Arial"/>
      <w:sz w:val="20"/>
      <w:szCs w:val="24"/>
    </w:rPr>
  </w:style>
  <w:style w:type="character" w:customStyle="1" w:styleId="RLTextlnkuslovanChar">
    <w:name w:val="RL Text článku číslovaný Char"/>
    <w:basedOn w:val="Standardnpsmoodstavce"/>
    <w:link w:val="RLTextlnkuslovan"/>
    <w:uiPriority w:val="99"/>
    <w:rsid w:val="00705D6F"/>
    <w:rPr>
      <w:rFonts w:ascii="Arial" w:hAnsi="Arial"/>
      <w:sz w:val="20"/>
      <w:szCs w:val="24"/>
    </w:rPr>
  </w:style>
  <w:style w:type="paragraph" w:customStyle="1" w:styleId="RLlneksmlouvy">
    <w:name w:val="RL Článek smlouvy"/>
    <w:basedOn w:val="Normln"/>
    <w:next w:val="RLTextlnkuslovan"/>
    <w:link w:val="RLlneksmlouvyCharChar"/>
    <w:qFormat/>
    <w:rsid w:val="00705D6F"/>
    <w:pPr>
      <w:keepNext/>
      <w:numPr>
        <w:numId w:val="18"/>
      </w:numPr>
      <w:suppressAutoHyphens/>
      <w:spacing w:before="360" w:line="280" w:lineRule="exact"/>
      <w:outlineLvl w:val="0"/>
    </w:pPr>
    <w:rPr>
      <w:rFonts w:ascii="Arial" w:hAnsi="Arial"/>
      <w:b/>
      <w:sz w:val="20"/>
      <w:szCs w:val="24"/>
      <w:lang w:eastAsia="en-US"/>
    </w:rPr>
  </w:style>
  <w:style w:type="paragraph" w:styleId="Textvysvtlivek">
    <w:name w:val="endnote text"/>
    <w:basedOn w:val="Normln"/>
    <w:link w:val="TextvysvtlivekChar"/>
    <w:locked/>
    <w:rsid w:val="00705D6F"/>
    <w:pPr>
      <w:spacing w:before="120" w:after="0"/>
    </w:pPr>
    <w:rPr>
      <w:rFonts w:cs="Garamond"/>
      <w:sz w:val="20"/>
      <w:szCs w:val="22"/>
    </w:rPr>
  </w:style>
  <w:style w:type="character" w:customStyle="1" w:styleId="TextvysvtlivekChar">
    <w:name w:val="Text vysvětlivek Char"/>
    <w:basedOn w:val="Standardnpsmoodstavce"/>
    <w:link w:val="Textvysvtlivek"/>
    <w:rsid w:val="00705D6F"/>
    <w:rPr>
      <w:rFonts w:ascii="Garamond" w:hAnsi="Garamond" w:cs="Garamond"/>
      <w:sz w:val="20"/>
    </w:rPr>
  </w:style>
  <w:style w:type="character" w:customStyle="1" w:styleId="RLlneksmlouvyCharChar">
    <w:name w:val="RL Článek smlouvy Char Char"/>
    <w:basedOn w:val="Standardnpsmoodstavce"/>
    <w:link w:val="RLlneksmlouvy"/>
    <w:rsid w:val="0050426C"/>
    <w:rPr>
      <w:rFonts w:ascii="Arial" w:hAnsi="Arial"/>
      <w:b/>
      <w:sz w:val="20"/>
      <w:szCs w:val="24"/>
      <w:lang w:eastAsia="en-US"/>
    </w:rPr>
  </w:style>
  <w:style w:type="numbering" w:customStyle="1" w:styleId="odrka1">
    <w:name w:val="odrážka 1"/>
    <w:basedOn w:val="Bezseznamu"/>
    <w:rsid w:val="00AC302B"/>
    <w:pPr>
      <w:numPr>
        <w:numId w:val="19"/>
      </w:numPr>
    </w:pPr>
  </w:style>
  <w:style w:type="paragraph" w:customStyle="1" w:styleId="RLslovanodstavec">
    <w:name w:val="RL Číslovaný odstavec"/>
    <w:basedOn w:val="Normln"/>
    <w:qFormat/>
    <w:rsid w:val="00AC302B"/>
    <w:pPr>
      <w:numPr>
        <w:numId w:val="20"/>
      </w:numPr>
      <w:spacing w:line="340" w:lineRule="exact"/>
      <w:jc w:val="left"/>
    </w:pPr>
    <w:rPr>
      <w:rFonts w:ascii="Calibri" w:hAnsi="Calibri"/>
      <w:spacing w:val="-4"/>
      <w:sz w:val="22"/>
      <w:szCs w:val="24"/>
    </w:rPr>
  </w:style>
  <w:style w:type="paragraph" w:customStyle="1" w:styleId="Tabulkatxtobyejn">
    <w:name w:val="Tabulka_txt_obyčejný"/>
    <w:basedOn w:val="Normln"/>
    <w:rsid w:val="005B3F6B"/>
    <w:pPr>
      <w:spacing w:before="40" w:after="40"/>
      <w:jc w:val="left"/>
    </w:pPr>
    <w:rPr>
      <w:rFonts w:ascii="Arial" w:hAnsi="Arial" w:cs="Arial"/>
      <w:sz w:val="20"/>
    </w:rPr>
  </w:style>
  <w:style w:type="paragraph" w:styleId="Nzev">
    <w:name w:val="Title"/>
    <w:basedOn w:val="Normln"/>
    <w:link w:val="NzevChar"/>
    <w:qFormat/>
    <w:locked/>
    <w:rsid w:val="005B3F6B"/>
    <w:pPr>
      <w:spacing w:after="0"/>
      <w:jc w:val="center"/>
    </w:pPr>
    <w:rPr>
      <w:rFonts w:ascii="Times New Roman" w:hAnsi="Times New Roman"/>
      <w:b/>
      <w:sz w:val="22"/>
      <w:lang w:val="en-GB" w:eastAsia="x-none"/>
    </w:rPr>
  </w:style>
  <w:style w:type="character" w:customStyle="1" w:styleId="NzevChar">
    <w:name w:val="Název Char"/>
    <w:basedOn w:val="Standardnpsmoodstavce"/>
    <w:link w:val="Nzev"/>
    <w:rsid w:val="005B3F6B"/>
    <w:rPr>
      <w:b/>
      <w:szCs w:val="20"/>
      <w:lang w:val="en-GB"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34"/>
    <w:rsid w:val="00715F2E"/>
    <w:rPr>
      <w:rFonts w:ascii="Arial" w:hAnsi="Arial"/>
      <w:sz w:val="20"/>
      <w:szCs w:val="24"/>
    </w:rPr>
  </w:style>
  <w:style w:type="paragraph" w:customStyle="1" w:styleId="Clanek11">
    <w:name w:val="Clanek 1.1"/>
    <w:basedOn w:val="Nadpis2"/>
    <w:link w:val="Clanek11Char"/>
    <w:qFormat/>
    <w:rsid w:val="00AE4482"/>
    <w:pPr>
      <w:keepNext w:val="0"/>
      <w:keepLines w:val="0"/>
      <w:widowControl w:val="0"/>
      <w:numPr>
        <w:numId w:val="0"/>
      </w:numPr>
      <w:tabs>
        <w:tab w:val="num" w:pos="567"/>
      </w:tabs>
      <w:spacing w:before="120"/>
      <w:ind w:left="567" w:hanging="567"/>
      <w:jc w:val="both"/>
    </w:pPr>
    <w:rPr>
      <w:rFonts w:ascii="Times New Roman" w:hAnsi="Times New Roman" w:cs="Arial"/>
      <w:b w:val="0"/>
      <w:bCs/>
      <w:iCs/>
      <w:sz w:val="22"/>
      <w:szCs w:val="28"/>
      <w:lang w:eastAsia="en-US"/>
    </w:rPr>
  </w:style>
  <w:style w:type="paragraph" w:customStyle="1" w:styleId="Claneka">
    <w:name w:val="Clanek (a)"/>
    <w:basedOn w:val="Normln"/>
    <w:qFormat/>
    <w:rsid w:val="00AE4482"/>
    <w:pPr>
      <w:keepLines/>
      <w:widowControl w:val="0"/>
      <w:tabs>
        <w:tab w:val="num" w:pos="992"/>
      </w:tabs>
      <w:spacing w:before="120"/>
      <w:ind w:left="992" w:hanging="425"/>
    </w:pPr>
    <w:rPr>
      <w:rFonts w:ascii="Times New Roman" w:hAnsi="Times New Roman"/>
      <w:sz w:val="22"/>
      <w:szCs w:val="24"/>
      <w:lang w:eastAsia="en-US"/>
    </w:rPr>
  </w:style>
  <w:style w:type="paragraph" w:customStyle="1" w:styleId="Claneki">
    <w:name w:val="Clanek (i)"/>
    <w:basedOn w:val="Normln"/>
    <w:qFormat/>
    <w:rsid w:val="00AE4482"/>
    <w:pPr>
      <w:keepNext/>
      <w:tabs>
        <w:tab w:val="num" w:pos="1418"/>
      </w:tabs>
      <w:spacing w:before="120"/>
      <w:ind w:left="1418" w:hanging="426"/>
    </w:pPr>
    <w:rPr>
      <w:rFonts w:ascii="Times New Roman" w:hAnsi="Times New Roman"/>
      <w:color w:val="000000"/>
      <w:sz w:val="22"/>
      <w:szCs w:val="24"/>
      <w:lang w:eastAsia="en-US"/>
    </w:rPr>
  </w:style>
  <w:style w:type="character" w:customStyle="1" w:styleId="Clanek11Char">
    <w:name w:val="Clanek 1.1 Char"/>
    <w:link w:val="Clanek11"/>
    <w:locked/>
    <w:rsid w:val="00AE4482"/>
    <w:rPr>
      <w:rFonts w:cs="Arial"/>
      <w:bCs/>
      <w:iCs/>
      <w:szCs w:val="28"/>
      <w:lang w:eastAsia="en-US"/>
    </w:rPr>
  </w:style>
  <w:style w:type="paragraph" w:customStyle="1" w:styleId="BodyText1">
    <w:name w:val="Body Text1"/>
    <w:qFormat/>
    <w:rsid w:val="00AE4482"/>
    <w:pPr>
      <w:spacing w:after="180" w:line="250" w:lineRule="atLeast"/>
    </w:pPr>
    <w:rPr>
      <w:rFonts w:ascii="Arial" w:eastAsiaTheme="minorHAnsi" w:hAnsi="Arial"/>
      <w:color w:val="000000"/>
      <w:sz w:val="18"/>
      <w:szCs w:val="48"/>
      <w:lang w:eastAsia="en-US"/>
    </w:rPr>
  </w:style>
  <w:style w:type="table" w:customStyle="1" w:styleId="Style3">
    <w:name w:val="Style3"/>
    <w:basedOn w:val="Normlntabulka"/>
    <w:uiPriority w:val="99"/>
    <w:rsid w:val="00AE4482"/>
    <w:rPr>
      <w:rFonts w:asciiTheme="minorHAnsi" w:eastAsiaTheme="minorHAnsi" w:hAnsiTheme="minorHAnsi" w:cstheme="minorBidi"/>
      <w:sz w:val="18"/>
      <w:lang w:val="en-GB" w:eastAsia="en-US"/>
    </w:rPr>
    <w:tblPr>
      <w:tblBorders>
        <w:top w:val="single" w:sz="4" w:space="0" w:color="C0504D" w:themeColor="accent2"/>
        <w:bottom w:val="single" w:sz="4" w:space="0" w:color="C0504D" w:themeColor="accent2"/>
        <w:insideH w:val="single" w:sz="4" w:space="0" w:color="C0504D" w:themeColor="accent2"/>
      </w:tblBorders>
    </w:tblPr>
    <w:tcPr>
      <w:shd w:val="clear" w:color="auto" w:fill="auto"/>
    </w:tcPr>
    <w:tblStylePr w:type="firstCol">
      <w:rPr>
        <w:rFonts w:asciiTheme="minorHAnsi" w:hAnsiTheme="minorHAnsi"/>
        <w:b/>
        <w:color w:val="FFFFFF" w:themeColor="background1"/>
        <w:sz w:val="18"/>
      </w:rPr>
      <w:tblPr/>
      <w:tcPr>
        <w:shd w:val="clear" w:color="auto" w:fill="C0504D" w:themeFill="accent2"/>
      </w:tcPr>
    </w:tblStylePr>
  </w:style>
  <w:style w:type="paragraph" w:customStyle="1" w:styleId="OfferteBullets">
    <w:name w:val="OfferteBullets"/>
    <w:basedOn w:val="Zkladntext"/>
    <w:rsid w:val="00AE4482"/>
    <w:pPr>
      <w:numPr>
        <w:numId w:val="21"/>
      </w:numPr>
      <w:spacing w:before="120" w:line="280" w:lineRule="atLeast"/>
    </w:pPr>
    <w:rPr>
      <w:rFonts w:ascii="Arial" w:hAnsi="Arial" w:cs="Arial"/>
      <w:spacing w:val="8"/>
      <w:sz w:val="20"/>
      <w:szCs w:val="18"/>
      <w:lang w:eastAsia="en-US"/>
    </w:rPr>
  </w:style>
  <w:style w:type="character" w:customStyle="1" w:styleId="06-BodyTextAlt6Char">
    <w:name w:val="06-BodyText (Alt+6) Char"/>
    <w:basedOn w:val="Standardnpsmoodstavce"/>
    <w:link w:val="06-BodyTextAlt6"/>
    <w:rsid w:val="00AE4482"/>
    <w:rPr>
      <w:lang w:val="en-GB"/>
    </w:rPr>
  </w:style>
  <w:style w:type="paragraph" w:customStyle="1" w:styleId="Normal2">
    <w:name w:val="Normal 2"/>
    <w:basedOn w:val="Normln"/>
    <w:rsid w:val="00AE4482"/>
    <w:pPr>
      <w:numPr>
        <w:ilvl w:val="2"/>
        <w:numId w:val="22"/>
      </w:numPr>
      <w:spacing w:after="0"/>
      <w:jc w:val="left"/>
    </w:pPr>
    <w:rPr>
      <w:rFonts w:ascii="Arial" w:hAnsi="Arial"/>
      <w:sz w:val="20"/>
      <w:lang w:eastAsia="en-US"/>
    </w:rPr>
  </w:style>
  <w:style w:type="paragraph" w:styleId="Normlnodsazen">
    <w:name w:val="Normal Indent"/>
    <w:basedOn w:val="Normln"/>
    <w:link w:val="NormlnodsazenChar"/>
    <w:locked/>
    <w:rsid w:val="00AE4482"/>
    <w:pPr>
      <w:spacing w:after="0"/>
      <w:ind w:left="720"/>
    </w:pPr>
    <w:rPr>
      <w:rFonts w:ascii="Arial" w:hAnsi="Arial"/>
      <w:sz w:val="20"/>
      <w:szCs w:val="24"/>
      <w:lang w:eastAsia="en-US"/>
    </w:rPr>
  </w:style>
  <w:style w:type="paragraph" w:customStyle="1" w:styleId="06-BodyTextAlt6">
    <w:name w:val="06-BodyText (Alt+6)"/>
    <w:link w:val="06-BodyTextAlt6Char"/>
    <w:rsid w:val="00AE4482"/>
    <w:pPr>
      <w:keepLines/>
      <w:spacing w:before="100" w:after="80"/>
      <w:ind w:left="1426"/>
    </w:pPr>
    <w:rPr>
      <w:lang w:val="en-GB"/>
    </w:rPr>
  </w:style>
  <w:style w:type="character" w:customStyle="1" w:styleId="NormlnodsazenChar">
    <w:name w:val="Normální odsazený Char"/>
    <w:basedOn w:val="Standardnpsmoodstavce"/>
    <w:link w:val="Normlnodsazen"/>
    <w:rsid w:val="00AE4482"/>
    <w:rPr>
      <w:rFonts w:ascii="Arial" w:hAnsi="Arial"/>
      <w:sz w:val="20"/>
      <w:szCs w:val="24"/>
      <w:lang w:eastAsia="en-US"/>
    </w:rPr>
  </w:style>
  <w:style w:type="paragraph" w:customStyle="1" w:styleId="A1">
    <w:name w:val="A1"/>
    <w:qFormat/>
    <w:rsid w:val="00AE4482"/>
    <w:pPr>
      <w:keepNext/>
      <w:numPr>
        <w:numId w:val="23"/>
      </w:numPr>
      <w:spacing w:before="480" w:line="276" w:lineRule="auto"/>
      <w:ind w:left="357" w:hanging="357"/>
    </w:pPr>
    <w:rPr>
      <w:rFonts w:eastAsiaTheme="minorEastAsia" w:cstheme="minorBidi"/>
      <w:b/>
    </w:rPr>
  </w:style>
  <w:style w:type="paragraph" w:customStyle="1" w:styleId="A2">
    <w:name w:val="A2"/>
    <w:qFormat/>
    <w:rsid w:val="00AE4482"/>
    <w:pPr>
      <w:widowControl w:val="0"/>
      <w:numPr>
        <w:ilvl w:val="1"/>
        <w:numId w:val="23"/>
      </w:numPr>
      <w:autoSpaceDE w:val="0"/>
      <w:autoSpaceDN w:val="0"/>
      <w:adjustRightInd w:val="0"/>
      <w:spacing w:after="120" w:line="276" w:lineRule="auto"/>
    </w:pPr>
    <w:rPr>
      <w:rFonts w:eastAsiaTheme="minorEastAsia"/>
    </w:rPr>
  </w:style>
  <w:style w:type="paragraph" w:customStyle="1" w:styleId="RLNadpis1rovn">
    <w:name w:val="RL Nadpis 1. úrovně"/>
    <w:basedOn w:val="Normln"/>
    <w:next w:val="Normln"/>
    <w:qFormat/>
    <w:locked/>
    <w:rsid w:val="00C2552B"/>
    <w:pPr>
      <w:pageBreakBefore/>
      <w:numPr>
        <w:numId w:val="24"/>
      </w:numPr>
      <w:spacing w:after="840" w:line="560" w:lineRule="exact"/>
    </w:pPr>
    <w:rPr>
      <w:rFonts w:ascii="Calibri" w:hAnsi="Calibri"/>
      <w:b/>
      <w:spacing w:val="3"/>
      <w:sz w:val="40"/>
      <w:szCs w:val="40"/>
    </w:rPr>
  </w:style>
  <w:style w:type="paragraph" w:customStyle="1" w:styleId="RLNadpis2rovn">
    <w:name w:val="RL Nadpis 2. úrovně"/>
    <w:basedOn w:val="Normln"/>
    <w:next w:val="Normln"/>
    <w:qFormat/>
    <w:locked/>
    <w:rsid w:val="00C2552B"/>
    <w:pPr>
      <w:keepNext/>
      <w:numPr>
        <w:ilvl w:val="1"/>
        <w:numId w:val="24"/>
      </w:numPr>
      <w:spacing w:before="360"/>
    </w:pPr>
    <w:rPr>
      <w:rFonts w:ascii="Calibri" w:hAnsi="Calibri"/>
      <w:b/>
      <w:spacing w:val="20"/>
      <w:sz w:val="23"/>
    </w:rPr>
  </w:style>
  <w:style w:type="paragraph" w:customStyle="1" w:styleId="RLNadpis3rovn">
    <w:name w:val="RL Nadpis 3. úrovně"/>
    <w:basedOn w:val="Normln"/>
    <w:next w:val="RLslovanodstavec"/>
    <w:qFormat/>
    <w:locked/>
    <w:rsid w:val="00C2552B"/>
    <w:pPr>
      <w:keepNext/>
      <w:numPr>
        <w:ilvl w:val="2"/>
        <w:numId w:val="24"/>
      </w:numPr>
      <w:spacing w:before="360"/>
    </w:pPr>
    <w:rPr>
      <w:rFonts w:ascii="Calibri" w:hAnsi="Calibri"/>
      <w:b/>
      <w:szCs w:val="22"/>
    </w:rPr>
  </w:style>
  <w:style w:type="table" w:styleId="Barevnseznamzvraznn6">
    <w:name w:val="Colorful List Accent 6"/>
    <w:basedOn w:val="Normlntabulka"/>
    <w:uiPriority w:val="72"/>
    <w:rsid w:val="00700487"/>
    <w:rPr>
      <w:rFonts w:asciiTheme="minorHAnsi" w:eastAsiaTheme="minorHAnsi" w:hAnsi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Seznamteky">
    <w:name w:val="Seznam tečky"/>
    <w:basedOn w:val="Normln"/>
    <w:uiPriority w:val="99"/>
    <w:rsid w:val="00700487"/>
    <w:pPr>
      <w:numPr>
        <w:numId w:val="25"/>
      </w:numPr>
      <w:overflowPunct w:val="0"/>
      <w:autoSpaceDE w:val="0"/>
      <w:autoSpaceDN w:val="0"/>
      <w:adjustRightInd w:val="0"/>
      <w:spacing w:before="60" w:after="60"/>
      <w:textAlignment w:val="baseline"/>
    </w:pPr>
    <w:rPr>
      <w:rFonts w:ascii="Times New Roman" w:hAnsi="Times New Roman"/>
      <w:kern w:val="22"/>
      <w:sz w:val="22"/>
    </w:rPr>
  </w:style>
  <w:style w:type="paragraph" w:customStyle="1" w:styleId="xl73">
    <w:name w:val="xl73"/>
    <w:basedOn w:val="Normln"/>
    <w:rsid w:val="00CB7FB0"/>
    <w:pPr>
      <w:pBdr>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Cs w:val="24"/>
    </w:rPr>
  </w:style>
  <w:style w:type="paragraph" w:customStyle="1" w:styleId="RLSeznamploh">
    <w:name w:val="RL Seznam příloh"/>
    <w:basedOn w:val="RLTextlnkuslovan"/>
    <w:rsid w:val="00206DE4"/>
    <w:pPr>
      <w:numPr>
        <w:ilvl w:val="0"/>
        <w:numId w:val="0"/>
      </w:numPr>
      <w:ind w:left="3572" w:hanging="1361"/>
    </w:pPr>
    <w:rPr>
      <w:rFonts w:ascii="Calibri" w:hAnsi="Calibri"/>
      <w:sz w:val="22"/>
      <w:szCs w:val="20"/>
      <w:lang w:eastAsia="en-US"/>
    </w:rPr>
  </w:style>
  <w:style w:type="paragraph" w:customStyle="1" w:styleId="Odrky0">
    <w:name w:val="Odrážky"/>
    <w:basedOn w:val="Normln"/>
    <w:rsid w:val="000B382A"/>
    <w:pPr>
      <w:numPr>
        <w:numId w:val="27"/>
      </w:numPr>
      <w:spacing w:after="0"/>
      <w:jc w:val="left"/>
    </w:pPr>
    <w:rPr>
      <w:rFonts w:ascii="Times New Roman" w:hAnsi="Times New Roman"/>
      <w:szCs w:val="24"/>
    </w:rPr>
  </w:style>
  <w:style w:type="paragraph" w:customStyle="1" w:styleId="NormXCS819">
    <w:name w:val="NormXCS819"/>
    <w:uiPriority w:val="99"/>
    <w:rsid w:val="00021622"/>
    <w:pPr>
      <w:widowControl w:val="0"/>
      <w:overflowPunct w:val="0"/>
      <w:autoSpaceDE w:val="0"/>
      <w:autoSpaceDN w:val="0"/>
      <w:adjustRightInd w:val="0"/>
      <w:textAlignment w:val="baseline"/>
    </w:pPr>
    <w:rPr>
      <w:rFonts w:ascii="Tms Rmn" w:hAnsi="Tms Rmn" w:cs="Tms Rmn"/>
      <w:color w:val="000000"/>
      <w:sz w:val="24"/>
      <w:szCs w:val="24"/>
    </w:rPr>
  </w:style>
  <w:style w:type="paragraph" w:customStyle="1" w:styleId="Standard">
    <w:name w:val="Standard"/>
    <w:uiPriority w:val="99"/>
    <w:rsid w:val="0015218E"/>
    <w:pPr>
      <w:widowControl w:val="0"/>
      <w:suppressAutoHyphens/>
      <w:autoSpaceDN w:val="0"/>
      <w:textAlignment w:val="baseline"/>
    </w:pPr>
    <w:rPr>
      <w:rFonts w:eastAsia="Lucida Sans Unicode" w:cs="Tahoma"/>
      <w:kern w:val="3"/>
      <w:sz w:val="24"/>
      <w:szCs w:val="24"/>
    </w:rPr>
  </w:style>
  <w:style w:type="character" w:styleId="Zstupntext">
    <w:name w:val="Placeholder Text"/>
    <w:basedOn w:val="Standardnpsmoodstavce"/>
    <w:uiPriority w:val="99"/>
    <w:semiHidden/>
    <w:rsid w:val="00636E2F"/>
    <w:rPr>
      <w:color w:val="808080"/>
    </w:rPr>
  </w:style>
  <w:style w:type="paragraph" w:customStyle="1" w:styleId="Styl4">
    <w:name w:val="Styl4"/>
    <w:basedOn w:val="Zklad1"/>
    <w:link w:val="Styl4Char"/>
    <w:qFormat/>
    <w:rsid w:val="00866795"/>
    <w:pPr>
      <w:numPr>
        <w:numId w:val="16"/>
      </w:numPr>
      <w:spacing w:line="300" w:lineRule="exact"/>
      <w:ind w:left="567" w:hanging="567"/>
    </w:pPr>
    <w:rPr>
      <w:rFonts w:ascii="Corbel" w:hAnsi="Corbel"/>
      <w:smallCaps w:val="0"/>
      <w:sz w:val="22"/>
      <w:szCs w:val="22"/>
    </w:rPr>
  </w:style>
  <w:style w:type="character" w:customStyle="1" w:styleId="Zklad1Char">
    <w:name w:val="Základ 1 Char"/>
    <w:basedOn w:val="Standardnpsmoodstavce"/>
    <w:link w:val="Zklad1"/>
    <w:uiPriority w:val="99"/>
    <w:rsid w:val="00500914"/>
    <w:rPr>
      <w:b/>
      <w:bCs/>
      <w:smallCaps/>
      <w:sz w:val="24"/>
      <w:szCs w:val="24"/>
    </w:rPr>
  </w:style>
  <w:style w:type="character" w:customStyle="1" w:styleId="Styl4Char">
    <w:name w:val="Styl4 Char"/>
    <w:basedOn w:val="Zklad1Char"/>
    <w:link w:val="Styl4"/>
    <w:rsid w:val="00866795"/>
    <w:rPr>
      <w:rFonts w:ascii="Corbel" w:hAnsi="Corbel"/>
      <w:b/>
      <w:bCs/>
      <w:smallCaps w:val="0"/>
      <w:sz w:val="24"/>
      <w:szCs w:val="24"/>
    </w:rPr>
  </w:style>
  <w:style w:type="paragraph" w:customStyle="1" w:styleId="Styl5">
    <w:name w:val="Styl5"/>
    <w:basedOn w:val="Zklad2"/>
    <w:link w:val="Styl5Char"/>
    <w:qFormat/>
    <w:rsid w:val="00500914"/>
    <w:pPr>
      <w:numPr>
        <w:numId w:val="16"/>
      </w:numPr>
      <w:tabs>
        <w:tab w:val="clear" w:pos="709"/>
        <w:tab w:val="left" w:pos="1134"/>
      </w:tabs>
      <w:spacing w:line="300" w:lineRule="exact"/>
      <w:ind w:left="567" w:hanging="567"/>
    </w:pPr>
    <w:rPr>
      <w:rFonts w:ascii="Corbel" w:hAnsi="Corbel"/>
      <w:sz w:val="22"/>
      <w:szCs w:val="22"/>
    </w:rPr>
  </w:style>
  <w:style w:type="character" w:customStyle="1" w:styleId="Zklad2Char">
    <w:name w:val="Základ 2 Char"/>
    <w:basedOn w:val="Standardnpsmoodstavce"/>
    <w:link w:val="Zklad2"/>
    <w:uiPriority w:val="99"/>
    <w:rsid w:val="00500914"/>
    <w:rPr>
      <w:bCs/>
      <w:sz w:val="24"/>
      <w:szCs w:val="24"/>
    </w:rPr>
  </w:style>
  <w:style w:type="character" w:customStyle="1" w:styleId="Styl5Char">
    <w:name w:val="Styl5 Char"/>
    <w:basedOn w:val="Zklad2Char"/>
    <w:link w:val="Styl5"/>
    <w:rsid w:val="00500914"/>
    <w:rPr>
      <w:rFonts w:ascii="Corbel" w:hAnsi="Corbel"/>
      <w:bCs/>
      <w:sz w:val="24"/>
      <w:szCs w:val="24"/>
    </w:rPr>
  </w:style>
  <w:style w:type="paragraph" w:customStyle="1" w:styleId="Styl6">
    <w:name w:val="Styl6"/>
    <w:basedOn w:val="Zklad2"/>
    <w:link w:val="Styl6Char"/>
    <w:qFormat/>
    <w:rsid w:val="00B904A8"/>
    <w:pPr>
      <w:numPr>
        <w:ilvl w:val="2"/>
        <w:numId w:val="16"/>
      </w:numPr>
      <w:tabs>
        <w:tab w:val="clear" w:pos="709"/>
      </w:tabs>
      <w:spacing w:line="300" w:lineRule="exact"/>
      <w:ind w:left="1276" w:hanging="709"/>
    </w:pPr>
    <w:rPr>
      <w:rFonts w:ascii="Corbel" w:hAnsi="Corbel"/>
      <w:sz w:val="22"/>
      <w:szCs w:val="22"/>
      <w:lang w:eastAsia="en-US"/>
    </w:rPr>
  </w:style>
  <w:style w:type="character" w:customStyle="1" w:styleId="Styl6Char">
    <w:name w:val="Styl6 Char"/>
    <w:basedOn w:val="Zklad2Char"/>
    <w:link w:val="Styl6"/>
    <w:rsid w:val="00B904A8"/>
    <w:rPr>
      <w:rFonts w:ascii="Corbel" w:hAnsi="Corbel"/>
      <w:bCs/>
      <w:sz w:val="24"/>
      <w:szCs w:val="24"/>
      <w:lang w:eastAsia="en-US"/>
    </w:rPr>
  </w:style>
  <w:style w:type="character" w:styleId="Nevyeenzmnka">
    <w:name w:val="Unresolved Mention"/>
    <w:basedOn w:val="Standardnpsmoodstavce"/>
    <w:uiPriority w:val="99"/>
    <w:semiHidden/>
    <w:unhideWhenUsed/>
    <w:rsid w:val="00C64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110">
      <w:bodyDiv w:val="1"/>
      <w:marLeft w:val="0"/>
      <w:marRight w:val="0"/>
      <w:marTop w:val="0"/>
      <w:marBottom w:val="0"/>
      <w:divBdr>
        <w:top w:val="none" w:sz="0" w:space="0" w:color="auto"/>
        <w:left w:val="none" w:sz="0" w:space="0" w:color="auto"/>
        <w:bottom w:val="none" w:sz="0" w:space="0" w:color="auto"/>
        <w:right w:val="none" w:sz="0" w:space="0" w:color="auto"/>
      </w:divBdr>
    </w:div>
    <w:div w:id="88232840">
      <w:bodyDiv w:val="1"/>
      <w:marLeft w:val="0"/>
      <w:marRight w:val="0"/>
      <w:marTop w:val="0"/>
      <w:marBottom w:val="0"/>
      <w:divBdr>
        <w:top w:val="none" w:sz="0" w:space="0" w:color="auto"/>
        <w:left w:val="none" w:sz="0" w:space="0" w:color="auto"/>
        <w:bottom w:val="none" w:sz="0" w:space="0" w:color="auto"/>
        <w:right w:val="none" w:sz="0" w:space="0" w:color="auto"/>
      </w:divBdr>
    </w:div>
    <w:div w:id="213125724">
      <w:bodyDiv w:val="1"/>
      <w:marLeft w:val="0"/>
      <w:marRight w:val="0"/>
      <w:marTop w:val="0"/>
      <w:marBottom w:val="0"/>
      <w:divBdr>
        <w:top w:val="none" w:sz="0" w:space="0" w:color="auto"/>
        <w:left w:val="none" w:sz="0" w:space="0" w:color="auto"/>
        <w:bottom w:val="none" w:sz="0" w:space="0" w:color="auto"/>
        <w:right w:val="none" w:sz="0" w:space="0" w:color="auto"/>
      </w:divBdr>
    </w:div>
    <w:div w:id="281225665">
      <w:bodyDiv w:val="1"/>
      <w:marLeft w:val="0"/>
      <w:marRight w:val="0"/>
      <w:marTop w:val="0"/>
      <w:marBottom w:val="0"/>
      <w:divBdr>
        <w:top w:val="none" w:sz="0" w:space="0" w:color="auto"/>
        <w:left w:val="none" w:sz="0" w:space="0" w:color="auto"/>
        <w:bottom w:val="none" w:sz="0" w:space="0" w:color="auto"/>
        <w:right w:val="none" w:sz="0" w:space="0" w:color="auto"/>
      </w:divBdr>
    </w:div>
    <w:div w:id="402803233">
      <w:bodyDiv w:val="1"/>
      <w:marLeft w:val="0"/>
      <w:marRight w:val="0"/>
      <w:marTop w:val="0"/>
      <w:marBottom w:val="0"/>
      <w:divBdr>
        <w:top w:val="none" w:sz="0" w:space="0" w:color="auto"/>
        <w:left w:val="none" w:sz="0" w:space="0" w:color="auto"/>
        <w:bottom w:val="none" w:sz="0" w:space="0" w:color="auto"/>
        <w:right w:val="none" w:sz="0" w:space="0" w:color="auto"/>
      </w:divBdr>
    </w:div>
    <w:div w:id="486824903">
      <w:marLeft w:val="0"/>
      <w:marRight w:val="0"/>
      <w:marTop w:val="0"/>
      <w:marBottom w:val="0"/>
      <w:divBdr>
        <w:top w:val="none" w:sz="0" w:space="0" w:color="auto"/>
        <w:left w:val="none" w:sz="0" w:space="0" w:color="auto"/>
        <w:bottom w:val="none" w:sz="0" w:space="0" w:color="auto"/>
        <w:right w:val="none" w:sz="0" w:space="0" w:color="auto"/>
      </w:divBdr>
    </w:div>
    <w:div w:id="486824904">
      <w:marLeft w:val="0"/>
      <w:marRight w:val="0"/>
      <w:marTop w:val="0"/>
      <w:marBottom w:val="0"/>
      <w:divBdr>
        <w:top w:val="none" w:sz="0" w:space="0" w:color="auto"/>
        <w:left w:val="none" w:sz="0" w:space="0" w:color="auto"/>
        <w:bottom w:val="none" w:sz="0" w:space="0" w:color="auto"/>
        <w:right w:val="none" w:sz="0" w:space="0" w:color="auto"/>
      </w:divBdr>
    </w:div>
    <w:div w:id="486824905">
      <w:marLeft w:val="0"/>
      <w:marRight w:val="0"/>
      <w:marTop w:val="0"/>
      <w:marBottom w:val="0"/>
      <w:divBdr>
        <w:top w:val="none" w:sz="0" w:space="0" w:color="auto"/>
        <w:left w:val="none" w:sz="0" w:space="0" w:color="auto"/>
        <w:bottom w:val="none" w:sz="0" w:space="0" w:color="auto"/>
        <w:right w:val="none" w:sz="0" w:space="0" w:color="auto"/>
      </w:divBdr>
    </w:div>
    <w:div w:id="486824906">
      <w:marLeft w:val="0"/>
      <w:marRight w:val="0"/>
      <w:marTop w:val="0"/>
      <w:marBottom w:val="0"/>
      <w:divBdr>
        <w:top w:val="none" w:sz="0" w:space="0" w:color="auto"/>
        <w:left w:val="none" w:sz="0" w:space="0" w:color="auto"/>
        <w:bottom w:val="none" w:sz="0" w:space="0" w:color="auto"/>
        <w:right w:val="none" w:sz="0" w:space="0" w:color="auto"/>
      </w:divBdr>
    </w:div>
    <w:div w:id="486824907">
      <w:marLeft w:val="0"/>
      <w:marRight w:val="0"/>
      <w:marTop w:val="0"/>
      <w:marBottom w:val="0"/>
      <w:divBdr>
        <w:top w:val="none" w:sz="0" w:space="0" w:color="auto"/>
        <w:left w:val="none" w:sz="0" w:space="0" w:color="auto"/>
        <w:bottom w:val="none" w:sz="0" w:space="0" w:color="auto"/>
        <w:right w:val="none" w:sz="0" w:space="0" w:color="auto"/>
      </w:divBdr>
    </w:div>
    <w:div w:id="486824908">
      <w:marLeft w:val="0"/>
      <w:marRight w:val="0"/>
      <w:marTop w:val="0"/>
      <w:marBottom w:val="0"/>
      <w:divBdr>
        <w:top w:val="none" w:sz="0" w:space="0" w:color="auto"/>
        <w:left w:val="none" w:sz="0" w:space="0" w:color="auto"/>
        <w:bottom w:val="none" w:sz="0" w:space="0" w:color="auto"/>
        <w:right w:val="none" w:sz="0" w:space="0" w:color="auto"/>
      </w:divBdr>
    </w:div>
    <w:div w:id="571234055">
      <w:bodyDiv w:val="1"/>
      <w:marLeft w:val="0"/>
      <w:marRight w:val="0"/>
      <w:marTop w:val="0"/>
      <w:marBottom w:val="0"/>
      <w:divBdr>
        <w:top w:val="none" w:sz="0" w:space="0" w:color="auto"/>
        <w:left w:val="none" w:sz="0" w:space="0" w:color="auto"/>
        <w:bottom w:val="none" w:sz="0" w:space="0" w:color="auto"/>
        <w:right w:val="none" w:sz="0" w:space="0" w:color="auto"/>
      </w:divBdr>
      <w:divsChild>
        <w:div w:id="2140370446">
          <w:marLeft w:val="0"/>
          <w:marRight w:val="0"/>
          <w:marTop w:val="0"/>
          <w:marBottom w:val="0"/>
          <w:divBdr>
            <w:top w:val="none" w:sz="0" w:space="0" w:color="auto"/>
            <w:left w:val="none" w:sz="0" w:space="0" w:color="auto"/>
            <w:bottom w:val="none" w:sz="0" w:space="0" w:color="auto"/>
            <w:right w:val="none" w:sz="0" w:space="0" w:color="auto"/>
          </w:divBdr>
          <w:divsChild>
            <w:div w:id="611480220">
              <w:marLeft w:val="0"/>
              <w:marRight w:val="0"/>
              <w:marTop w:val="0"/>
              <w:marBottom w:val="0"/>
              <w:divBdr>
                <w:top w:val="none" w:sz="0" w:space="0" w:color="auto"/>
                <w:left w:val="none" w:sz="0" w:space="0" w:color="auto"/>
                <w:bottom w:val="none" w:sz="0" w:space="0" w:color="auto"/>
                <w:right w:val="none" w:sz="0" w:space="0" w:color="auto"/>
              </w:divBdr>
              <w:divsChild>
                <w:div w:id="1965648948">
                  <w:marLeft w:val="0"/>
                  <w:marRight w:val="0"/>
                  <w:marTop w:val="0"/>
                  <w:marBottom w:val="0"/>
                  <w:divBdr>
                    <w:top w:val="none" w:sz="0" w:space="0" w:color="auto"/>
                    <w:left w:val="none" w:sz="0" w:space="0" w:color="auto"/>
                    <w:bottom w:val="none" w:sz="0" w:space="0" w:color="auto"/>
                    <w:right w:val="none" w:sz="0" w:space="0" w:color="auto"/>
                  </w:divBdr>
                  <w:divsChild>
                    <w:div w:id="264311859">
                      <w:marLeft w:val="0"/>
                      <w:marRight w:val="0"/>
                      <w:marTop w:val="0"/>
                      <w:marBottom w:val="0"/>
                      <w:divBdr>
                        <w:top w:val="none" w:sz="0" w:space="0" w:color="auto"/>
                        <w:left w:val="none" w:sz="0" w:space="0" w:color="auto"/>
                        <w:bottom w:val="none" w:sz="0" w:space="0" w:color="auto"/>
                        <w:right w:val="none" w:sz="0" w:space="0" w:color="auto"/>
                      </w:divBdr>
                      <w:divsChild>
                        <w:div w:id="425930412">
                          <w:marLeft w:val="0"/>
                          <w:marRight w:val="0"/>
                          <w:marTop w:val="0"/>
                          <w:marBottom w:val="0"/>
                          <w:divBdr>
                            <w:top w:val="none" w:sz="0" w:space="0" w:color="auto"/>
                            <w:left w:val="none" w:sz="0" w:space="0" w:color="auto"/>
                            <w:bottom w:val="none" w:sz="0" w:space="0" w:color="auto"/>
                            <w:right w:val="none" w:sz="0" w:space="0" w:color="auto"/>
                          </w:divBdr>
                          <w:divsChild>
                            <w:div w:id="1506624961">
                              <w:marLeft w:val="0"/>
                              <w:marRight w:val="0"/>
                              <w:marTop w:val="0"/>
                              <w:marBottom w:val="0"/>
                              <w:divBdr>
                                <w:top w:val="none" w:sz="0" w:space="0" w:color="auto"/>
                                <w:left w:val="none" w:sz="0" w:space="0" w:color="auto"/>
                                <w:bottom w:val="none" w:sz="0" w:space="0" w:color="auto"/>
                                <w:right w:val="none" w:sz="0" w:space="0" w:color="auto"/>
                              </w:divBdr>
                              <w:divsChild>
                                <w:div w:id="13562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536083">
      <w:bodyDiv w:val="1"/>
      <w:marLeft w:val="0"/>
      <w:marRight w:val="0"/>
      <w:marTop w:val="0"/>
      <w:marBottom w:val="0"/>
      <w:divBdr>
        <w:top w:val="none" w:sz="0" w:space="0" w:color="auto"/>
        <w:left w:val="none" w:sz="0" w:space="0" w:color="auto"/>
        <w:bottom w:val="none" w:sz="0" w:space="0" w:color="auto"/>
        <w:right w:val="none" w:sz="0" w:space="0" w:color="auto"/>
      </w:divBdr>
    </w:div>
    <w:div w:id="996374792">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_Documents_RelatedDocuments xmlns="a9359a40-f311-4999-9c73-bd7ebaba2dd8" xsi:nil="true"/>
    <TM_Documents_Category xmlns="a9359a40-f311-4999-9c73-bd7ebaba2dd8" xsi:nil="true"/>
    <TM_Documents_InFactCreatedOn xmlns="a9359a40-f311-4999-9c73-bd7ebaba2dd8" xsi:nil="true"/>
    <TM_Documents_DateOfDelivery xmlns="a9359a40-f311-4999-9c73-bd7ebaba2dd8" xsi:nil="true"/>
    <TM_Documents_DocumentState xmlns="a9359a40-f311-4999-9c73-bd7ebaba2dd8" xsi:nil="true"/>
    <TM_Documents_ProceduralState xmlns="a9359a40-f311-4999-9c73-bd7ebaba2dd8" xsi:nil="true"/>
    <TM_Documents_AcquiredOn xmlns="a9359a40-f311-4999-9c73-bd7ebaba2dd8" xsi:nil="true"/>
    <TM_Documents_EnglishTitle xmlns="a9359a40-f311-4999-9c73-bd7ebaba2dd8" xsi:nil="true"/>
    <TM_Documents_Notes xmlns="a9359a40-f311-4999-9c73-bd7ebaba2dd8" xsi:nil="true"/>
    <TM_Documents_Source xmlns="a9359a40-f311-4999-9c73-bd7ebaba2dd8" xsi:nil="true"/>
    <TM_Documents_RealAuthor xmlns="a9359a40-f311-4999-9c73-bd7ebaba2dd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26B4047B81007643B8E46CA481ABB335" ma:contentTypeVersion="" ma:contentTypeDescription="" ma:contentTypeScope="" ma:versionID="8d2b1b3b19f5033c81fb965d2e700b33">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2C818-B1B7-4B9C-8539-45220878B1E6}">
  <ds:schemaRefs>
    <ds:schemaRef ds:uri="http://schemas.microsoft.com/office/2006/metadata/properties"/>
    <ds:schemaRef ds:uri="http://schemas.microsoft.com/office/infopath/2007/PartnerControls"/>
    <ds:schemaRef ds:uri="a9359a40-f311-4999-9c73-bd7ebaba2dd8"/>
  </ds:schemaRefs>
</ds:datastoreItem>
</file>

<file path=customXml/itemProps2.xml><?xml version="1.0" encoding="utf-8"?>
<ds:datastoreItem xmlns:ds="http://schemas.openxmlformats.org/officeDocument/2006/customXml" ds:itemID="{E3370259-9220-461B-AB1E-5D69C83A665A}">
  <ds:schemaRefs>
    <ds:schemaRef ds:uri="http://schemas.openxmlformats.org/officeDocument/2006/bibliography"/>
  </ds:schemaRefs>
</ds:datastoreItem>
</file>

<file path=customXml/itemProps3.xml><?xml version="1.0" encoding="utf-8"?>
<ds:datastoreItem xmlns:ds="http://schemas.openxmlformats.org/officeDocument/2006/customXml" ds:itemID="{309B4F74-267A-448F-816D-12BABF91E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31FCE-E8FD-4301-B001-9D662FBA4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6117</Words>
  <Characters>36837</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Štěpán Zdeněk</dc:creator>
  <cp:lastModifiedBy>Veronika Klozová | act legal</cp:lastModifiedBy>
  <cp:revision>2</cp:revision>
  <dcterms:created xsi:type="dcterms:W3CDTF">2025-06-23T16:00:00Z</dcterms:created>
  <dcterms:modified xsi:type="dcterms:W3CDTF">2025-06-23T16:00:00Z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0x010100ED1503153C2C3544ABECD9F4CE08C9430026B4047B81007643B8E46CA481ABB335</vt:lpwstr>
  </property>
</Properties>
</file>