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84895" w:rsidRPr="007919BE" w14:paraId="241D96A4" w14:textId="77777777" w:rsidTr="000674AA">
        <w:trPr>
          <w:trHeight w:val="227"/>
        </w:trPr>
        <w:tc>
          <w:tcPr>
            <w:tcW w:w="4530" w:type="dxa"/>
          </w:tcPr>
          <w:p w14:paraId="6CA71757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Zhotovitel:</w:t>
            </w:r>
          </w:p>
        </w:tc>
        <w:tc>
          <w:tcPr>
            <w:tcW w:w="4530" w:type="dxa"/>
          </w:tcPr>
          <w:p w14:paraId="61375DFD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Datum:</w:t>
            </w:r>
          </w:p>
        </w:tc>
      </w:tr>
      <w:tr w:rsidR="0016203B" w:rsidRPr="007919BE" w14:paraId="5650561D" w14:textId="77777777" w:rsidTr="000674AA">
        <w:trPr>
          <w:trHeight w:val="227"/>
        </w:trPr>
        <w:tc>
          <w:tcPr>
            <w:tcW w:w="4530" w:type="dxa"/>
          </w:tcPr>
          <w:p w14:paraId="1E28E25A" w14:textId="4EF66C4A" w:rsidR="0016203B" w:rsidRPr="007919BE" w:rsidRDefault="008C616D" w:rsidP="0016203B">
            <w:pPr>
              <w:pStyle w:val="Hlavicka1"/>
            </w:pPr>
            <w:r>
              <w:t>AFRY CZ s.r.o.</w:t>
            </w:r>
          </w:p>
        </w:tc>
        <w:tc>
          <w:tcPr>
            <w:tcW w:w="4530" w:type="dxa"/>
          </w:tcPr>
          <w:p w14:paraId="21806932" w14:textId="13AF4E4F" w:rsidR="0016203B" w:rsidRPr="007919BE" w:rsidRDefault="00344F66" w:rsidP="0016203B">
            <w:pPr>
              <w:pStyle w:val="Hlavicka1"/>
            </w:pPr>
            <w:r>
              <w:t>07/2023</w:t>
            </w:r>
          </w:p>
        </w:tc>
      </w:tr>
      <w:tr w:rsidR="0016203B" w:rsidRPr="007919BE" w14:paraId="3F4EC268" w14:textId="77777777" w:rsidTr="000674AA">
        <w:trPr>
          <w:trHeight w:val="227"/>
        </w:trPr>
        <w:tc>
          <w:tcPr>
            <w:tcW w:w="9060" w:type="dxa"/>
            <w:gridSpan w:val="2"/>
          </w:tcPr>
          <w:p w14:paraId="63048427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5208C67D" w14:textId="77777777" w:rsidTr="000674AA">
        <w:trPr>
          <w:trHeight w:val="227"/>
        </w:trPr>
        <w:tc>
          <w:tcPr>
            <w:tcW w:w="4530" w:type="dxa"/>
          </w:tcPr>
          <w:p w14:paraId="4B84DB62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Zastoupený:</w:t>
            </w:r>
          </w:p>
        </w:tc>
        <w:tc>
          <w:tcPr>
            <w:tcW w:w="4530" w:type="dxa"/>
          </w:tcPr>
          <w:p w14:paraId="42E12301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Číslo zakázk</w:t>
            </w:r>
            <w:r>
              <w:rPr>
                <w:lang w:val="cs-CZ"/>
              </w:rPr>
              <w:t>y:</w:t>
            </w:r>
          </w:p>
        </w:tc>
      </w:tr>
      <w:tr w:rsidR="0016203B" w:rsidRPr="007919BE" w14:paraId="502558FB" w14:textId="77777777" w:rsidTr="000674AA">
        <w:trPr>
          <w:trHeight w:val="227"/>
        </w:trPr>
        <w:tc>
          <w:tcPr>
            <w:tcW w:w="4530" w:type="dxa"/>
          </w:tcPr>
          <w:p w14:paraId="35B37D2E" w14:textId="78EDF885" w:rsidR="0016203B" w:rsidRPr="007919BE" w:rsidRDefault="008C616D" w:rsidP="0016203B">
            <w:pPr>
              <w:pStyle w:val="Hlavicka1"/>
            </w:pPr>
            <w:r>
              <w:t>Ing. Petr Košan</w:t>
            </w:r>
          </w:p>
        </w:tc>
        <w:tc>
          <w:tcPr>
            <w:tcW w:w="4530" w:type="dxa"/>
          </w:tcPr>
          <w:p w14:paraId="41D62A66" w14:textId="7B2282DF" w:rsidR="0016203B" w:rsidRPr="007919BE" w:rsidRDefault="008C616D" w:rsidP="0016203B">
            <w:pPr>
              <w:pStyle w:val="Hlavicka1"/>
            </w:pPr>
            <w:r>
              <w:t>202</w:t>
            </w:r>
            <w:r w:rsidR="00344F66">
              <w:t>3</w:t>
            </w:r>
            <w:r>
              <w:t>/00</w:t>
            </w:r>
            <w:r w:rsidR="00344F66">
              <w:t>73</w:t>
            </w:r>
          </w:p>
        </w:tc>
      </w:tr>
      <w:tr w:rsidR="0016203B" w:rsidRPr="007919BE" w14:paraId="20CD1110" w14:textId="77777777" w:rsidTr="000674AA">
        <w:trPr>
          <w:trHeight w:val="227"/>
        </w:trPr>
        <w:tc>
          <w:tcPr>
            <w:tcW w:w="9060" w:type="dxa"/>
            <w:gridSpan w:val="2"/>
          </w:tcPr>
          <w:p w14:paraId="43D36B6D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4734FAE2" w14:textId="77777777" w:rsidTr="000674AA">
        <w:trPr>
          <w:trHeight w:val="227"/>
        </w:trPr>
        <w:tc>
          <w:tcPr>
            <w:tcW w:w="4530" w:type="dxa"/>
          </w:tcPr>
          <w:p w14:paraId="76144BD4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Autorský kolektiv:</w:t>
            </w:r>
          </w:p>
        </w:tc>
        <w:tc>
          <w:tcPr>
            <w:tcW w:w="4530" w:type="dxa"/>
          </w:tcPr>
          <w:p w14:paraId="03AE0CFD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</w:p>
        </w:tc>
      </w:tr>
      <w:tr w:rsidR="0016203B" w:rsidRPr="007919BE" w14:paraId="0F9AB698" w14:textId="77777777" w:rsidTr="000674AA">
        <w:trPr>
          <w:trHeight w:val="227"/>
        </w:trPr>
        <w:tc>
          <w:tcPr>
            <w:tcW w:w="4530" w:type="dxa"/>
          </w:tcPr>
          <w:p w14:paraId="0A28F721" w14:textId="77777777" w:rsidR="0016203B" w:rsidRDefault="0016203B" w:rsidP="0016203B">
            <w:pPr>
              <w:pStyle w:val="Hlavicka1"/>
            </w:pPr>
            <w:r>
              <w:t>Ing. Petr Rothe</w:t>
            </w:r>
          </w:p>
          <w:p w14:paraId="56899A0D" w14:textId="0F1C6545" w:rsidR="0016203B" w:rsidRPr="007919BE" w:rsidRDefault="00344F66" w:rsidP="0016203B">
            <w:pPr>
              <w:pStyle w:val="Hlavicka1"/>
            </w:pPr>
            <w:r>
              <w:t>Lukáš Kubík</w:t>
            </w:r>
          </w:p>
        </w:tc>
        <w:tc>
          <w:tcPr>
            <w:tcW w:w="4530" w:type="dxa"/>
          </w:tcPr>
          <w:p w14:paraId="77E7B86A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7CD2C3C8" w14:textId="77777777" w:rsidTr="000674AA">
        <w:trPr>
          <w:trHeight w:val="227"/>
        </w:trPr>
        <w:tc>
          <w:tcPr>
            <w:tcW w:w="9060" w:type="dxa"/>
            <w:gridSpan w:val="2"/>
          </w:tcPr>
          <w:p w14:paraId="3D5B90E7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73F7B210" w14:textId="77777777" w:rsidTr="000674AA">
        <w:trPr>
          <w:trHeight w:val="227"/>
        </w:trPr>
        <w:tc>
          <w:tcPr>
            <w:tcW w:w="9060" w:type="dxa"/>
            <w:gridSpan w:val="2"/>
          </w:tcPr>
          <w:p w14:paraId="3CADD601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Kontrola:</w:t>
            </w:r>
          </w:p>
        </w:tc>
      </w:tr>
      <w:tr w:rsidR="0016203B" w:rsidRPr="007919BE" w14:paraId="452DD1C5" w14:textId="77777777" w:rsidTr="000674AA">
        <w:trPr>
          <w:trHeight w:val="227"/>
        </w:trPr>
        <w:tc>
          <w:tcPr>
            <w:tcW w:w="4530" w:type="dxa"/>
          </w:tcPr>
          <w:p w14:paraId="0076F784" w14:textId="369FDF38" w:rsidR="0016203B" w:rsidRPr="007919BE" w:rsidRDefault="0016203B" w:rsidP="0016203B">
            <w:pPr>
              <w:pStyle w:val="Hlavicka1"/>
            </w:pPr>
            <w:r>
              <w:t xml:space="preserve">Ing. </w:t>
            </w:r>
            <w:r w:rsidR="008C616D">
              <w:t>Vašek Bartůněk</w:t>
            </w:r>
          </w:p>
        </w:tc>
        <w:tc>
          <w:tcPr>
            <w:tcW w:w="4530" w:type="dxa"/>
          </w:tcPr>
          <w:p w14:paraId="6F024569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55C19062" w14:textId="77777777" w:rsidTr="000674AA">
        <w:trPr>
          <w:trHeight w:val="227"/>
        </w:trPr>
        <w:tc>
          <w:tcPr>
            <w:tcW w:w="9060" w:type="dxa"/>
            <w:gridSpan w:val="2"/>
          </w:tcPr>
          <w:p w14:paraId="09D544EB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3AF1A55B" w14:textId="77777777" w:rsidTr="000674AA">
        <w:trPr>
          <w:trHeight w:val="227"/>
        </w:trPr>
        <w:tc>
          <w:tcPr>
            <w:tcW w:w="9060" w:type="dxa"/>
            <w:gridSpan w:val="2"/>
          </w:tcPr>
          <w:p w14:paraId="7DCCF576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Objednatel:</w:t>
            </w:r>
          </w:p>
        </w:tc>
      </w:tr>
      <w:tr w:rsidR="0016203B" w:rsidRPr="007919BE" w14:paraId="2AADEEA5" w14:textId="77777777" w:rsidTr="000674AA">
        <w:trPr>
          <w:trHeight w:val="227"/>
        </w:trPr>
        <w:tc>
          <w:tcPr>
            <w:tcW w:w="9060" w:type="dxa"/>
            <w:gridSpan w:val="2"/>
          </w:tcPr>
          <w:p w14:paraId="0863467E" w14:textId="24F4FF7B" w:rsidR="0016203B" w:rsidRPr="003C5BDD" w:rsidRDefault="00344F66" w:rsidP="0016203B">
            <w:pPr>
              <w:pStyle w:val="Hlavicka1"/>
            </w:pPr>
            <w:r>
              <w:t>OV-a</w:t>
            </w:r>
          </w:p>
          <w:p w14:paraId="636166B4" w14:textId="065EE2D8" w:rsidR="0016203B" w:rsidRPr="007919BE" w:rsidRDefault="00344F66" w:rsidP="0016203B">
            <w:pPr>
              <w:pStyle w:val="Hlavicka1"/>
            </w:pPr>
            <w:r>
              <w:t>OV architekti s.r.o.</w:t>
            </w:r>
          </w:p>
        </w:tc>
      </w:tr>
      <w:tr w:rsidR="0016203B" w:rsidRPr="007919BE" w14:paraId="04E3FDA1" w14:textId="77777777" w:rsidTr="000674AA">
        <w:trPr>
          <w:trHeight w:val="227"/>
        </w:trPr>
        <w:tc>
          <w:tcPr>
            <w:tcW w:w="9060" w:type="dxa"/>
            <w:gridSpan w:val="2"/>
          </w:tcPr>
          <w:p w14:paraId="6DA8EEF4" w14:textId="77777777" w:rsidR="0016203B" w:rsidRPr="007919BE" w:rsidRDefault="0016203B" w:rsidP="0016203B">
            <w:pPr>
              <w:pStyle w:val="Hlavicka1"/>
            </w:pPr>
          </w:p>
        </w:tc>
      </w:tr>
      <w:tr w:rsidR="0016203B" w:rsidRPr="007919BE" w14:paraId="5D3E83EA" w14:textId="77777777" w:rsidTr="000674AA">
        <w:trPr>
          <w:trHeight w:val="227"/>
        </w:trPr>
        <w:tc>
          <w:tcPr>
            <w:tcW w:w="9060" w:type="dxa"/>
            <w:gridSpan w:val="2"/>
          </w:tcPr>
          <w:p w14:paraId="3985CE0C" w14:textId="77777777" w:rsidR="0016203B" w:rsidRPr="007919BE" w:rsidRDefault="0016203B" w:rsidP="0016203B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Zastoupený:</w:t>
            </w:r>
          </w:p>
        </w:tc>
      </w:tr>
      <w:tr w:rsidR="0016203B" w:rsidRPr="007919BE" w14:paraId="34F752A8" w14:textId="77777777" w:rsidTr="000674AA">
        <w:trPr>
          <w:trHeight w:val="227"/>
        </w:trPr>
        <w:tc>
          <w:tcPr>
            <w:tcW w:w="9060" w:type="dxa"/>
            <w:gridSpan w:val="2"/>
          </w:tcPr>
          <w:p w14:paraId="425794E1" w14:textId="12B8FD2B" w:rsidR="0016203B" w:rsidRPr="007919BE" w:rsidRDefault="0016203B" w:rsidP="00344F66">
            <w:pPr>
              <w:pStyle w:val="Hlavicka1"/>
            </w:pPr>
          </w:p>
        </w:tc>
      </w:tr>
    </w:tbl>
    <w:p w14:paraId="0F2AC57C" w14:textId="77777777" w:rsidR="000674AA" w:rsidRDefault="000674AA" w:rsidP="0055088B"/>
    <w:p w14:paraId="76E6E057" w14:textId="77777777" w:rsidR="0095721C" w:rsidRPr="007919BE" w:rsidRDefault="0095721C" w:rsidP="00270F44"/>
    <w:p w14:paraId="69155F70" w14:textId="7D7F4977" w:rsidR="001C5135" w:rsidRDefault="00344F66" w:rsidP="00E75855">
      <w:pPr>
        <w:pStyle w:val="Nazevprojektu"/>
      </w:pPr>
      <w:bookmarkStart w:id="0" w:name="_Hlk38961975"/>
      <w:r>
        <w:t>LOKALITA TIBA BEROUN</w:t>
      </w:r>
    </w:p>
    <w:bookmarkEnd w:id="0"/>
    <w:p w14:paraId="4D5F2FBA" w14:textId="777F030B" w:rsidR="007D7546" w:rsidRDefault="00143FEF" w:rsidP="000674AA">
      <w:pPr>
        <w:pStyle w:val="Nazevprojektu"/>
      </w:pPr>
      <w:r>
        <w:t>GEODETICKÉ ZAMĚŘENÍ</w:t>
      </w:r>
    </w:p>
    <w:p w14:paraId="1D92A9E0" w14:textId="77777777" w:rsidR="000A6A82" w:rsidRPr="000A6A82" w:rsidRDefault="000A6A82" w:rsidP="000A6A82"/>
    <w:p w14:paraId="719DA3BB" w14:textId="77777777" w:rsidR="000A6A82" w:rsidRPr="000A6A82" w:rsidRDefault="000A6A82" w:rsidP="000A6A82"/>
    <w:p w14:paraId="42BCDC41" w14:textId="77777777" w:rsidR="000A6A82" w:rsidRPr="000A6A82" w:rsidRDefault="000A6A82" w:rsidP="000A6A82"/>
    <w:p w14:paraId="433004CF" w14:textId="77777777" w:rsidR="000A6A82" w:rsidRPr="000A6A82" w:rsidRDefault="000A6A82" w:rsidP="000A6A82"/>
    <w:p w14:paraId="2A55741D" w14:textId="77777777" w:rsidR="000A6A82" w:rsidRPr="000A6A82" w:rsidRDefault="000A6A82" w:rsidP="000A6A82"/>
    <w:p w14:paraId="583E4F33" w14:textId="77777777" w:rsidR="000A6A82" w:rsidRPr="000A6A82" w:rsidRDefault="000A6A82" w:rsidP="000A6A82"/>
    <w:p w14:paraId="389EFC61" w14:textId="77777777" w:rsidR="000A6A82" w:rsidRPr="000A6A82" w:rsidRDefault="000A6A82" w:rsidP="000A6A82"/>
    <w:p w14:paraId="5BC5D8C2" w14:textId="77777777" w:rsidR="000A6A82" w:rsidRPr="000A6A82" w:rsidRDefault="000A6A82" w:rsidP="000A6A82"/>
    <w:p w14:paraId="7ACB1658" w14:textId="77777777" w:rsidR="000A6A82" w:rsidRPr="000A6A82" w:rsidRDefault="000A6A82" w:rsidP="000A6A82"/>
    <w:p w14:paraId="12394F96" w14:textId="073E1AF6" w:rsidR="000A6A82" w:rsidRPr="000A6A82" w:rsidRDefault="000A6A82" w:rsidP="000A6A82">
      <w:pPr>
        <w:sectPr w:rsidR="000A6A82" w:rsidRPr="000A6A82" w:rsidSect="00E24D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88" w:right="1418" w:bottom="1418" w:left="1418" w:header="567" w:footer="651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aps w:val="0"/>
          <w:spacing w:val="0"/>
          <w:kern w:val="0"/>
          <w:sz w:val="18"/>
          <w:szCs w:val="18"/>
          <w:lang w:eastAsia="en-US"/>
        </w:rPr>
        <w:id w:val="-95972457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BAEE936" w14:textId="77777777" w:rsidR="005E2D56" w:rsidRPr="007919BE" w:rsidRDefault="005E2D56">
          <w:pPr>
            <w:pStyle w:val="Nadpisobsahu"/>
          </w:pPr>
          <w:r w:rsidRPr="007919BE">
            <w:t>Obsah</w:t>
          </w:r>
        </w:p>
        <w:p w14:paraId="033DCD6C" w14:textId="4F8A37C0" w:rsidR="00D73195" w:rsidRDefault="005E2D5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r w:rsidRPr="007919BE">
            <w:rPr>
              <w:b w:val="0"/>
            </w:rPr>
            <w:fldChar w:fldCharType="begin"/>
          </w:r>
          <w:r w:rsidRPr="007919BE">
            <w:instrText xml:space="preserve"> TOC \o "1-3" \h \z \u </w:instrText>
          </w:r>
          <w:r w:rsidRPr="007919BE">
            <w:rPr>
              <w:b w:val="0"/>
            </w:rPr>
            <w:fldChar w:fldCharType="separate"/>
          </w:r>
          <w:hyperlink w:anchor="_Toc136250305" w:history="1">
            <w:r w:rsidR="00D73195" w:rsidRPr="008D6D32">
              <w:rPr>
                <w:rStyle w:val="Hypertextovodkaz"/>
                <w:noProof/>
              </w:rPr>
              <w:t>1</w:t>
            </w:r>
            <w:r w:rsidR="00D73195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="00D73195" w:rsidRPr="008D6D32">
              <w:rPr>
                <w:rStyle w:val="Hypertextovodkaz"/>
                <w:noProof/>
              </w:rPr>
              <w:t>ÚVOD</w:t>
            </w:r>
            <w:r w:rsidR="00D73195">
              <w:rPr>
                <w:noProof/>
                <w:webHidden/>
              </w:rPr>
              <w:tab/>
            </w:r>
            <w:r w:rsidR="00D73195">
              <w:rPr>
                <w:noProof/>
                <w:webHidden/>
              </w:rPr>
              <w:fldChar w:fldCharType="begin"/>
            </w:r>
            <w:r w:rsidR="00D73195">
              <w:rPr>
                <w:noProof/>
                <w:webHidden/>
              </w:rPr>
              <w:instrText xml:space="preserve"> PAGEREF _Toc136250305 \h </w:instrText>
            </w:r>
            <w:r w:rsidR="00D73195">
              <w:rPr>
                <w:noProof/>
                <w:webHidden/>
              </w:rPr>
            </w:r>
            <w:r w:rsidR="00D73195">
              <w:rPr>
                <w:noProof/>
                <w:webHidden/>
              </w:rPr>
              <w:fldChar w:fldCharType="separate"/>
            </w:r>
            <w:r w:rsidR="00D73195">
              <w:rPr>
                <w:noProof/>
                <w:webHidden/>
              </w:rPr>
              <w:t>3</w:t>
            </w:r>
            <w:r w:rsidR="00D73195">
              <w:rPr>
                <w:noProof/>
                <w:webHidden/>
              </w:rPr>
              <w:fldChar w:fldCharType="end"/>
            </w:r>
          </w:hyperlink>
        </w:p>
        <w:p w14:paraId="74FE4FCB" w14:textId="116F4040" w:rsidR="00D73195" w:rsidRDefault="00D73195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36250306" w:history="1">
            <w:r w:rsidRPr="008D6D32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</w:rPr>
              <w:t>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81B5A" w14:textId="6C26197A" w:rsidR="00D73195" w:rsidRDefault="00D73195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zh-CN"/>
            </w:rPr>
          </w:pPr>
          <w:hyperlink w:anchor="_Toc136250307" w:history="1">
            <w:r w:rsidRPr="008D6D32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</w:rPr>
              <w:t>Geodetické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E3F28" w14:textId="131F9D96" w:rsidR="00D73195" w:rsidRDefault="00D7319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36250308" w:history="1">
            <w:r w:rsidRPr="008D6D32">
              <w:rPr>
                <w:rStyle w:val="Hypertextovodkaz"/>
                <w:noProof/>
                <w:lang w:eastAsia="sv-SE"/>
              </w:rPr>
              <w:t>3.1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  <w:lang w:eastAsia="sv-SE"/>
              </w:rPr>
              <w:t>Technický postup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9DE36" w14:textId="49B3FE7B" w:rsidR="00D73195" w:rsidRDefault="00D7319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36250309" w:history="1">
            <w:r w:rsidRPr="008D6D32">
              <w:rPr>
                <w:rStyle w:val="Hypertextovodkaz"/>
                <w:noProof/>
                <w:lang w:eastAsia="sv-SE"/>
              </w:rPr>
              <w:t>3.2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  <w:lang w:eastAsia="sv-SE"/>
              </w:rPr>
              <w:t>Podrobné 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EA10B" w14:textId="710C63BB" w:rsidR="00D73195" w:rsidRDefault="00D7319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36250310" w:history="1">
            <w:r w:rsidRPr="008D6D32">
              <w:rPr>
                <w:rStyle w:val="Hypertextovodkaz"/>
                <w:noProof/>
                <w:lang w:eastAsia="sv-SE"/>
              </w:rPr>
              <w:t>3.3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  <w:lang w:eastAsia="sv-SE"/>
              </w:rPr>
              <w:t>Kancelářské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524B3" w14:textId="0636F49A" w:rsidR="00D73195" w:rsidRDefault="00D7319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36250311" w:history="1">
            <w:r w:rsidRPr="008D6D32">
              <w:rPr>
                <w:rStyle w:val="Hypertextovodkaz"/>
                <w:noProof/>
                <w:lang w:eastAsia="sv-SE"/>
              </w:rPr>
              <w:t>3.4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  <w:lang w:eastAsia="sv-SE"/>
              </w:rPr>
              <w:t>Katastr nemovitostí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DAAAF" w14:textId="5C34CF1C" w:rsidR="00D73195" w:rsidRDefault="00D7319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zh-CN"/>
            </w:rPr>
          </w:pPr>
          <w:hyperlink w:anchor="_Toc136250312" w:history="1">
            <w:r w:rsidRPr="008D6D32">
              <w:rPr>
                <w:rStyle w:val="Hypertextovodkaz"/>
                <w:noProof/>
                <w:lang w:eastAsia="sv-SE"/>
              </w:rPr>
              <w:t>3.5</w:t>
            </w:r>
            <w:r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zh-CN"/>
              </w:rPr>
              <w:tab/>
            </w:r>
            <w:r w:rsidRPr="008D6D32">
              <w:rPr>
                <w:rStyle w:val="Hypertextovodkaz"/>
                <w:noProof/>
                <w:lang w:eastAsia="sv-SE"/>
              </w:rPr>
              <w:t>INŽENÝRSKÉ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_Toc136250312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91A50" w14:textId="1449FC9B" w:rsidR="005E2D56" w:rsidRPr="007919BE" w:rsidRDefault="005E2D56">
          <w:r w:rsidRPr="007919BE">
            <w:rPr>
              <w:b/>
              <w:bCs/>
            </w:rPr>
            <w:fldChar w:fldCharType="end"/>
          </w:r>
        </w:p>
      </w:sdtContent>
    </w:sdt>
    <w:p w14:paraId="7A731174" w14:textId="77777777" w:rsidR="00E24D80" w:rsidRDefault="00E24D80">
      <w:pPr>
        <w:jc w:val="left"/>
        <w:rPr>
          <w:rFonts w:asciiTheme="majorHAnsi" w:eastAsiaTheme="majorEastAsia" w:hAnsiTheme="majorHAnsi" w:cstheme="majorBidi"/>
          <w:b/>
          <w:caps/>
          <w:spacing w:val="-10"/>
          <w:kern w:val="28"/>
          <w:sz w:val="24"/>
          <w:szCs w:val="56"/>
          <w:lang w:eastAsia="sv-SE"/>
        </w:rPr>
      </w:pPr>
      <w:r>
        <w:br w:type="page"/>
      </w:r>
    </w:p>
    <w:p w14:paraId="71F1B73E" w14:textId="31520537" w:rsidR="00117F7F" w:rsidRPr="00E75855" w:rsidRDefault="00143FEF" w:rsidP="00143FEF">
      <w:pPr>
        <w:pStyle w:val="Nadpis1"/>
        <w:rPr>
          <w:color w:val="000000"/>
          <w:sz w:val="20"/>
          <w:szCs w:val="20"/>
        </w:rPr>
      </w:pPr>
      <w:bookmarkStart w:id="1" w:name="_Toc3902565"/>
      <w:bookmarkStart w:id="2" w:name="_Toc136250305"/>
      <w:r w:rsidRPr="00E75855">
        <w:rPr>
          <w:sz w:val="20"/>
          <w:szCs w:val="20"/>
        </w:rPr>
        <w:lastRenderedPageBreak/>
        <w:t>Ú</w:t>
      </w:r>
      <w:r w:rsidRPr="00E75855">
        <w:rPr>
          <w:color w:val="000000"/>
          <w:sz w:val="20"/>
          <w:szCs w:val="20"/>
        </w:rPr>
        <w:t>VOD</w:t>
      </w:r>
      <w:bookmarkEnd w:id="2"/>
    </w:p>
    <w:p w14:paraId="7F21C2FB" w14:textId="175CB7F3" w:rsidR="008D1245" w:rsidRDefault="0080502A" w:rsidP="008D1245">
      <w:pPr>
        <w:rPr>
          <w:lang w:eastAsia="sv-SE"/>
        </w:rPr>
      </w:pPr>
      <w:bookmarkStart w:id="3" w:name="_Toc5343972"/>
      <w:r>
        <w:rPr>
          <w:lang w:eastAsia="sv-SE"/>
        </w:rPr>
        <w:t xml:space="preserve">Pro účely </w:t>
      </w:r>
      <w:r w:rsidR="00344F66">
        <w:rPr>
          <w:lang w:eastAsia="sv-SE"/>
        </w:rPr>
        <w:t>projektové přípravy</w:t>
      </w:r>
      <w:r w:rsidR="008C616D">
        <w:rPr>
          <w:lang w:eastAsia="sv-SE"/>
        </w:rPr>
        <w:t xml:space="preserve"> bylo</w:t>
      </w:r>
      <w:r>
        <w:rPr>
          <w:lang w:eastAsia="sv-SE"/>
        </w:rPr>
        <w:t xml:space="preserve"> provedeno geodetické </w:t>
      </w:r>
      <w:r w:rsidR="004049A1">
        <w:rPr>
          <w:lang w:eastAsia="sv-SE"/>
        </w:rPr>
        <w:t>do</w:t>
      </w:r>
      <w:r>
        <w:rPr>
          <w:lang w:eastAsia="sv-SE"/>
        </w:rPr>
        <w:t>měření území v rozsahu potřebném pro projektovou dokumentaci.</w:t>
      </w:r>
      <w:r w:rsidR="004049A1">
        <w:rPr>
          <w:lang w:eastAsia="sv-SE"/>
        </w:rPr>
        <w:t xml:space="preserve"> </w:t>
      </w:r>
    </w:p>
    <w:p w14:paraId="180CD0C8" w14:textId="6B84E880" w:rsidR="0080502A" w:rsidRDefault="0080502A" w:rsidP="008D1245">
      <w:pPr>
        <w:rPr>
          <w:lang w:eastAsia="sv-SE"/>
        </w:rPr>
      </w:pPr>
      <w:r>
        <w:rPr>
          <w:lang w:eastAsia="sv-SE"/>
        </w:rPr>
        <w:t xml:space="preserve">Geodetické práce byly prováděny </w:t>
      </w:r>
      <w:r w:rsidR="00344F66">
        <w:rPr>
          <w:lang w:eastAsia="sv-SE"/>
        </w:rPr>
        <w:t>v městě Beroun u bývalého závodu TIBA.</w:t>
      </w:r>
    </w:p>
    <w:p w14:paraId="7C6092BF" w14:textId="77777777" w:rsidR="00143FEF" w:rsidRPr="00E75855" w:rsidRDefault="00143FEF" w:rsidP="00E75855">
      <w:pPr>
        <w:pStyle w:val="Nadpis1"/>
        <w:ind w:left="851" w:hanging="851"/>
        <w:rPr>
          <w:color w:val="000000"/>
          <w:sz w:val="20"/>
          <w:szCs w:val="20"/>
        </w:rPr>
      </w:pPr>
      <w:bookmarkStart w:id="4" w:name="_Toc136250306"/>
      <w:r w:rsidRPr="00E75855">
        <w:rPr>
          <w:color w:val="000000"/>
          <w:sz w:val="20"/>
          <w:szCs w:val="20"/>
        </w:rPr>
        <w:t>podklady</w:t>
      </w:r>
      <w:bookmarkEnd w:id="3"/>
      <w:bookmarkEnd w:id="4"/>
    </w:p>
    <w:p w14:paraId="1FEA9AFB" w14:textId="77777777" w:rsidR="00143FEF" w:rsidRDefault="00143FEF" w:rsidP="00143FEF">
      <w:pPr>
        <w:rPr>
          <w:lang w:eastAsia="sv-SE"/>
        </w:rPr>
      </w:pPr>
      <w:r w:rsidRPr="00F36CC1">
        <w:rPr>
          <w:lang w:eastAsia="sv-SE"/>
        </w:rPr>
        <w:t>Podkladem pro zaměření byl zadaný rozsah měření, platná katastrální mapa.</w:t>
      </w:r>
    </w:p>
    <w:p w14:paraId="064850C0" w14:textId="77777777" w:rsidR="00143FEF" w:rsidRPr="00E75855" w:rsidRDefault="00143FEF" w:rsidP="00E75855">
      <w:pPr>
        <w:pStyle w:val="Nadpis1"/>
        <w:ind w:left="851" w:hanging="851"/>
        <w:rPr>
          <w:color w:val="000000"/>
          <w:sz w:val="20"/>
          <w:szCs w:val="20"/>
        </w:rPr>
      </w:pPr>
      <w:bookmarkStart w:id="5" w:name="_Toc5343973"/>
      <w:bookmarkStart w:id="6" w:name="_Toc136250307"/>
      <w:r w:rsidRPr="00E75855">
        <w:rPr>
          <w:color w:val="000000"/>
          <w:sz w:val="20"/>
          <w:szCs w:val="20"/>
        </w:rPr>
        <w:t>Geodetické práce</w:t>
      </w:r>
      <w:bookmarkEnd w:id="5"/>
      <w:bookmarkEnd w:id="6"/>
    </w:p>
    <w:p w14:paraId="1F4E86C1" w14:textId="38088631" w:rsidR="00143FEF" w:rsidRPr="00E75855" w:rsidRDefault="008D1245" w:rsidP="00143FEF">
      <w:pPr>
        <w:pStyle w:val="Nadpis2"/>
        <w:rPr>
          <w:sz w:val="18"/>
          <w:szCs w:val="18"/>
          <w:lang w:eastAsia="sv-SE"/>
        </w:rPr>
      </w:pPr>
      <w:bookmarkStart w:id="7" w:name="_Toc136250308"/>
      <w:r>
        <w:rPr>
          <w:sz w:val="18"/>
          <w:szCs w:val="18"/>
          <w:lang w:eastAsia="sv-SE"/>
        </w:rPr>
        <w:t>Technický postup</w:t>
      </w:r>
      <w:bookmarkEnd w:id="7"/>
    </w:p>
    <w:p w14:paraId="23A2781D" w14:textId="77777777" w:rsidR="00E67477" w:rsidRDefault="00381A66" w:rsidP="0080502A">
      <w:pPr>
        <w:rPr>
          <w:lang w:eastAsia="sv-SE"/>
        </w:rPr>
      </w:pPr>
      <w:bookmarkStart w:id="8" w:name="_Toc5343975"/>
      <w:r w:rsidRPr="00381A66">
        <w:rPr>
          <w:lang w:eastAsia="sv-SE"/>
        </w:rPr>
        <w:t>Polohové určení bodového pole bylo provedeno metodou GNSS s připojením na referenční síť CZEPOS a doplněno o další potřebné body trigonometricky, polární metodou. U bodů PBPP bylo provedeno dvojí nezávislé měření metodou RTK s časovým posunem při dodržení časového intervalu v rozmezí min. 1 hodina mezi oběma měřeními. Celkem byl každý bod měřen 2x. Pro výpočet S-JTSK souřadnic a Bpv výšek byla použitá zpřesněná globální transformace mezi ETRS89 a S-JTSK, realizace od 1.1.2018.</w:t>
      </w:r>
      <w:r w:rsidR="000D65D8" w:rsidRPr="000D65D8">
        <w:rPr>
          <w:lang w:eastAsia="sv-SE"/>
        </w:rPr>
        <w:t xml:space="preserve"> </w:t>
      </w:r>
    </w:p>
    <w:p w14:paraId="4E1850EE" w14:textId="2A463D5B" w:rsidR="008D1245" w:rsidRPr="000D65D8" w:rsidRDefault="008D1245" w:rsidP="008D1245">
      <w:pPr>
        <w:rPr>
          <w:i/>
          <w:iCs/>
          <w:lang w:eastAsia="sv-SE"/>
        </w:rPr>
      </w:pPr>
      <w:r>
        <w:rPr>
          <w:lang w:eastAsia="sv-SE"/>
        </w:rPr>
        <w:t xml:space="preserve">Výškové určení </w:t>
      </w:r>
      <w:r w:rsidR="00530673">
        <w:rPr>
          <w:lang w:eastAsia="sv-SE"/>
        </w:rPr>
        <w:t xml:space="preserve">PBPP </w:t>
      </w:r>
      <w:r>
        <w:rPr>
          <w:lang w:eastAsia="sv-SE"/>
        </w:rPr>
        <w:t xml:space="preserve">bylo provedeno </w:t>
      </w:r>
      <w:r w:rsidR="00381A66">
        <w:rPr>
          <w:lang w:eastAsia="sv-SE"/>
        </w:rPr>
        <w:t>trigonometricky</w:t>
      </w:r>
      <w:r>
        <w:rPr>
          <w:lang w:eastAsia="sv-SE"/>
        </w:rPr>
        <w:t xml:space="preserve"> s připojením na nivelační bod</w:t>
      </w:r>
      <w:r w:rsidR="00D312E2">
        <w:rPr>
          <w:lang w:eastAsia="sv-SE"/>
        </w:rPr>
        <w:t xml:space="preserve">y 2.řádu </w:t>
      </w:r>
      <w:r w:rsidR="00D73195">
        <w:rPr>
          <w:lang w:eastAsia="sv-SE"/>
        </w:rPr>
        <w:t>BI-122.3 pořadu BI Plzeň – Praha a PNS SC 004 – 68 Beroun</w:t>
      </w:r>
    </w:p>
    <w:p w14:paraId="24C1B0C6" w14:textId="77777777" w:rsidR="008D1245" w:rsidRDefault="008D1245" w:rsidP="008D1245">
      <w:pPr>
        <w:rPr>
          <w:lang w:eastAsia="sv-SE"/>
        </w:rPr>
      </w:pPr>
      <w:r>
        <w:rPr>
          <w:lang w:eastAsia="sv-SE"/>
        </w:rPr>
        <w:t>Souřadnicový systém:  JTSK, výškový systém: Bpv.</w:t>
      </w:r>
    </w:p>
    <w:p w14:paraId="35A767C2" w14:textId="486B9B66" w:rsidR="008D1245" w:rsidRDefault="008D1245" w:rsidP="008D1245">
      <w:pPr>
        <w:rPr>
          <w:lang w:eastAsia="sv-SE"/>
        </w:rPr>
      </w:pPr>
      <w:r>
        <w:rPr>
          <w:lang w:eastAsia="sv-SE"/>
        </w:rPr>
        <w:t>Nově určené body PBPP 5001 až 50</w:t>
      </w:r>
      <w:r w:rsidR="00D73195">
        <w:rPr>
          <w:lang w:eastAsia="sv-SE"/>
        </w:rPr>
        <w:t>08</w:t>
      </w:r>
      <w:r w:rsidR="006D6B9A">
        <w:rPr>
          <w:lang w:eastAsia="sv-SE"/>
        </w:rPr>
        <w:t xml:space="preserve"> </w:t>
      </w:r>
      <w:r>
        <w:rPr>
          <w:lang w:eastAsia="sv-SE"/>
        </w:rPr>
        <w:t>byly v terénu dočasně stabilizovány ocelovými hřeby</w:t>
      </w:r>
      <w:r w:rsidR="001758FC">
        <w:rPr>
          <w:lang w:eastAsia="sv-SE"/>
        </w:rPr>
        <w:t>, nebo kolíky</w:t>
      </w:r>
      <w:r>
        <w:rPr>
          <w:lang w:eastAsia="sv-SE"/>
        </w:rPr>
        <w:t xml:space="preserve"> a nebyly od nich zhotoveny geodetické údaje a místopisy. </w:t>
      </w:r>
    </w:p>
    <w:p w14:paraId="5CD11C34" w14:textId="75570025" w:rsidR="0046537C" w:rsidRDefault="008D1245" w:rsidP="008D1245">
      <w:r w:rsidRPr="008D1245">
        <w:rPr>
          <w:lang w:eastAsia="sv-SE"/>
        </w:rPr>
        <w:t xml:space="preserve">Zaměření a určení souřadnic bylo ověřeno při měření </w:t>
      </w:r>
      <w:r w:rsidR="0046537C">
        <w:rPr>
          <w:lang w:eastAsia="sv-SE"/>
        </w:rPr>
        <w:t xml:space="preserve">robotickou </w:t>
      </w:r>
      <w:r w:rsidRPr="008D1245">
        <w:rPr>
          <w:lang w:eastAsia="sv-SE"/>
        </w:rPr>
        <w:t xml:space="preserve">totální </w:t>
      </w:r>
      <w:bookmarkStart w:id="9" w:name="_Hlk100239492"/>
      <w:r w:rsidRPr="008D1245">
        <w:rPr>
          <w:lang w:eastAsia="sv-SE"/>
        </w:rPr>
        <w:t xml:space="preserve">stanicí </w:t>
      </w:r>
      <w:r w:rsidR="0046537C">
        <w:rPr>
          <w:lang w:eastAsia="sv-SE"/>
        </w:rPr>
        <w:t>Sokkia iX</w:t>
      </w:r>
      <w:r w:rsidR="008E5D98">
        <w:rPr>
          <w:lang w:eastAsia="sv-SE"/>
        </w:rPr>
        <w:t>-</w:t>
      </w:r>
      <w:r w:rsidR="0046537C">
        <w:rPr>
          <w:lang w:eastAsia="sv-SE"/>
        </w:rPr>
        <w:t>120</w:t>
      </w:r>
      <w:bookmarkEnd w:id="9"/>
      <w:r w:rsidR="008E5D98">
        <w:rPr>
          <w:lang w:eastAsia="sv-SE"/>
        </w:rPr>
        <w:t>1</w:t>
      </w:r>
      <w:r w:rsidR="0046537C">
        <w:rPr>
          <w:lang w:eastAsia="sv-SE"/>
        </w:rPr>
        <w:t>.</w:t>
      </w:r>
      <w:r w:rsidR="0046537C" w:rsidRPr="0046537C">
        <w:t xml:space="preserve"> </w:t>
      </w:r>
      <w:r w:rsidR="0046537C">
        <w:t>Polní software: GeoPro Field Jul 12, 2021 (GeoPro Field V4.1.0.0)</w:t>
      </w:r>
    </w:p>
    <w:p w14:paraId="0D3C8C51" w14:textId="4BF32A60" w:rsidR="0087252A" w:rsidRDefault="0087252A" w:rsidP="008D1245">
      <w:pPr>
        <w:rPr>
          <w:lang w:eastAsia="sv-SE"/>
        </w:rPr>
      </w:pPr>
      <w:r>
        <w:rPr>
          <w:lang w:eastAsia="sv-SE"/>
        </w:rPr>
        <w:t>Seznam nově určovaných bodů PBPP</w:t>
      </w:r>
    </w:p>
    <w:p w14:paraId="4AAD872E" w14:textId="3AF1700C" w:rsidR="0087252A" w:rsidRDefault="0087252A" w:rsidP="008D1245">
      <w:pPr>
        <w:rPr>
          <w:lang w:eastAsia="sv-SE"/>
        </w:rPr>
      </w:pPr>
      <w:r>
        <w:rPr>
          <w:lang w:eastAsia="sv-SE"/>
        </w:rPr>
        <w:t xml:space="preserve">č.b      </w:t>
      </w:r>
      <w:r w:rsidR="001758FC">
        <w:rPr>
          <w:lang w:eastAsia="sv-SE"/>
        </w:rPr>
        <w:t xml:space="preserve">   </w:t>
      </w:r>
      <w:r>
        <w:rPr>
          <w:lang w:eastAsia="sv-SE"/>
        </w:rPr>
        <w:t xml:space="preserve">  Y                 X                Z</w:t>
      </w:r>
    </w:p>
    <w:p w14:paraId="418C2B22" w14:textId="05AB2C4C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</w:t>
      </w:r>
      <w:r>
        <w:rPr>
          <w:lang w:eastAsia="sv-SE"/>
        </w:rPr>
        <w:t>001  770142.924 1053547.423 229.288</w:t>
      </w:r>
    </w:p>
    <w:p w14:paraId="395F9D41" w14:textId="5355A25D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</w:t>
      </w:r>
      <w:r>
        <w:rPr>
          <w:lang w:eastAsia="sv-SE"/>
        </w:rPr>
        <w:t>002  770114.050 1053630.764 225.771</w:t>
      </w:r>
    </w:p>
    <w:p w14:paraId="2420A1A7" w14:textId="1546EEC1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5003  770090.701 1053700.230 224.143</w:t>
      </w:r>
    </w:p>
    <w:p w14:paraId="12E651BF" w14:textId="606B9874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5004  770049.962 1053790.290 222.514</w:t>
      </w:r>
    </w:p>
    <w:p w14:paraId="28DACA34" w14:textId="0EDA5005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5005  769948.974 1053724.527 221.705</w:t>
      </w:r>
    </w:p>
    <w:p w14:paraId="6C8C011C" w14:textId="10868338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5006  769879.503 1053684.346 221.219</w:t>
      </w:r>
    </w:p>
    <w:p w14:paraId="52136F4E" w14:textId="14D3800E" w:rsidR="00D73195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5007  769773.238 1053628.001 221.346</w:t>
      </w:r>
    </w:p>
    <w:p w14:paraId="275CABC6" w14:textId="02C0B75C" w:rsidR="000D65D8" w:rsidRDefault="00D73195" w:rsidP="00D73195">
      <w:pPr>
        <w:spacing w:before="0" w:after="0"/>
        <w:rPr>
          <w:lang w:eastAsia="sv-SE"/>
        </w:rPr>
      </w:pPr>
      <w:r>
        <w:rPr>
          <w:lang w:eastAsia="sv-SE"/>
        </w:rPr>
        <w:t>5008  769788.551 1053545.848 221.351</w:t>
      </w:r>
    </w:p>
    <w:p w14:paraId="33007706" w14:textId="178FA8DD" w:rsidR="00143FEF" w:rsidRPr="008D1245" w:rsidRDefault="008D1245" w:rsidP="00143FEF">
      <w:pPr>
        <w:pStyle w:val="Nadpis2"/>
        <w:rPr>
          <w:sz w:val="18"/>
          <w:szCs w:val="18"/>
          <w:lang w:eastAsia="sv-SE"/>
        </w:rPr>
      </w:pPr>
      <w:bookmarkStart w:id="10" w:name="_Toc136250309"/>
      <w:bookmarkEnd w:id="8"/>
      <w:r>
        <w:rPr>
          <w:sz w:val="18"/>
          <w:szCs w:val="18"/>
          <w:lang w:eastAsia="sv-SE"/>
        </w:rPr>
        <w:t>Podrobné měření</w:t>
      </w:r>
      <w:bookmarkEnd w:id="10"/>
    </w:p>
    <w:p w14:paraId="79B7E552" w14:textId="051CB4B3" w:rsidR="0046537C" w:rsidRDefault="008D1245" w:rsidP="008D1245">
      <w:pPr>
        <w:rPr>
          <w:lang w:eastAsia="sv-SE"/>
        </w:rPr>
      </w:pPr>
      <w:bookmarkStart w:id="11" w:name="_Toc5343976"/>
      <w:r w:rsidRPr="008D1245">
        <w:t xml:space="preserve">Polohopisné a výškopisné měření bylo </w:t>
      </w:r>
      <w:bookmarkStart w:id="12" w:name="_Hlk38962912"/>
      <w:r w:rsidRPr="008D1245">
        <w:t>provedeno metodou elektronické tachymetrie v měřítku 1:</w:t>
      </w:r>
      <w:r w:rsidR="008C6877">
        <w:t>500</w:t>
      </w:r>
      <w:r w:rsidRPr="008D1245">
        <w:t xml:space="preserve"> </w:t>
      </w:r>
      <w:r w:rsidR="00530673">
        <w:t xml:space="preserve">robotickou </w:t>
      </w:r>
      <w:r w:rsidRPr="008D1245">
        <w:t xml:space="preserve">totální stanicí </w:t>
      </w:r>
      <w:bookmarkEnd w:id="12"/>
      <w:r w:rsidR="0046537C" w:rsidRPr="008D1245">
        <w:rPr>
          <w:lang w:eastAsia="sv-SE"/>
        </w:rPr>
        <w:t xml:space="preserve"> </w:t>
      </w:r>
      <w:r w:rsidR="0046537C">
        <w:rPr>
          <w:lang w:eastAsia="sv-SE"/>
        </w:rPr>
        <w:t>Sokkia iX1200.</w:t>
      </w:r>
    </w:p>
    <w:p w14:paraId="69754812" w14:textId="172ECE95" w:rsidR="008D1245" w:rsidRDefault="008D1245" w:rsidP="008D1245">
      <w:r w:rsidRPr="008D1245">
        <w:t xml:space="preserve">Použité přístroje, metody, kvalita výchozího bodového pole a dosažená kritéria přesnosti nám zaručují u podrobných bodů dosažení </w:t>
      </w:r>
      <w:r>
        <w:t>předepsané</w:t>
      </w:r>
      <w:r w:rsidR="00885077">
        <w:t xml:space="preserve"> třídy</w:t>
      </w:r>
      <w:r w:rsidRPr="008D1245">
        <w:t xml:space="preserve"> přesnosti. </w:t>
      </w:r>
    </w:p>
    <w:p w14:paraId="3014F7CA" w14:textId="1A29D10F" w:rsidR="00143FEF" w:rsidRPr="00885077" w:rsidRDefault="00885077" w:rsidP="00885077">
      <w:pPr>
        <w:pStyle w:val="Nadpis2"/>
        <w:ind w:left="851" w:hanging="851"/>
        <w:rPr>
          <w:sz w:val="18"/>
          <w:szCs w:val="18"/>
          <w:lang w:eastAsia="sv-SE"/>
        </w:rPr>
      </w:pPr>
      <w:bookmarkStart w:id="13" w:name="_Toc136250310"/>
      <w:bookmarkEnd w:id="11"/>
      <w:r>
        <w:rPr>
          <w:sz w:val="18"/>
          <w:szCs w:val="18"/>
          <w:lang w:eastAsia="sv-SE"/>
        </w:rPr>
        <w:t>Kancelářské práce</w:t>
      </w:r>
      <w:bookmarkEnd w:id="13"/>
    </w:p>
    <w:p w14:paraId="0E2BE8DF" w14:textId="3646EC36" w:rsidR="00885077" w:rsidRDefault="00885077" w:rsidP="00885077">
      <w:bookmarkStart w:id="14" w:name="_Toc5343977"/>
      <w:r>
        <w:t xml:space="preserve">Souřadnice a výšky podrobných bodů byly vypočteny programem </w:t>
      </w:r>
      <w:r w:rsidR="005364A8">
        <w:t>Geus 24.</w:t>
      </w:r>
      <w:r>
        <w:t xml:space="preserve"> Kresba polohopisu a popisu byla řešena programem </w:t>
      </w:r>
      <w:r w:rsidR="005364A8">
        <w:t>Autocad</w:t>
      </w:r>
      <w:r w:rsidR="003100C2">
        <w:t xml:space="preserve">, </w:t>
      </w:r>
    </w:p>
    <w:p w14:paraId="459160DE" w14:textId="5C0D5EE3" w:rsidR="00885077" w:rsidRDefault="00885077" w:rsidP="00885077">
      <w:r>
        <w:t xml:space="preserve">Polohopisné a výškopisné zaměření bylo vykresleno v  měřítku 1:500 ve rozvrženích. </w:t>
      </w:r>
    </w:p>
    <w:p w14:paraId="79686292" w14:textId="41E7EC91" w:rsidR="00143FEF" w:rsidRPr="00885077" w:rsidRDefault="00885077" w:rsidP="00885077">
      <w:pPr>
        <w:pStyle w:val="Nadpis2"/>
        <w:ind w:left="851" w:hanging="851"/>
        <w:rPr>
          <w:sz w:val="18"/>
          <w:szCs w:val="18"/>
          <w:lang w:eastAsia="sv-SE"/>
        </w:rPr>
      </w:pPr>
      <w:bookmarkStart w:id="15" w:name="_Toc136250311"/>
      <w:bookmarkEnd w:id="14"/>
      <w:r>
        <w:rPr>
          <w:sz w:val="18"/>
          <w:szCs w:val="18"/>
          <w:lang w:eastAsia="sv-SE"/>
        </w:rPr>
        <w:lastRenderedPageBreak/>
        <w:t>Katastr nemovitostí</w:t>
      </w:r>
      <w:bookmarkEnd w:id="15"/>
    </w:p>
    <w:p w14:paraId="0470B3A1" w14:textId="7A3C21C3" w:rsidR="00885077" w:rsidRDefault="00885077" w:rsidP="00143FEF">
      <w:pPr>
        <w:rPr>
          <w:lang w:eastAsia="sv-SE"/>
        </w:rPr>
      </w:pPr>
      <w:r w:rsidRPr="00885077">
        <w:rPr>
          <w:lang w:eastAsia="sv-SE"/>
        </w:rPr>
        <w:t xml:space="preserve">Z Katastrálního úřadu byla získána kresba mapy KN ve formátu DGN, který byl převeden do formátu DWG a </w:t>
      </w:r>
      <w:r w:rsidR="003100C2">
        <w:rPr>
          <w:lang w:eastAsia="sv-SE"/>
        </w:rPr>
        <w:t>poskytnut jako další podklad projektantům</w:t>
      </w:r>
      <w:r w:rsidRPr="00885077">
        <w:rPr>
          <w:lang w:eastAsia="sv-SE"/>
        </w:rPr>
        <w:t>. Poloha mapy KN nebyla ověřena měřením identických bodů.</w:t>
      </w:r>
    </w:p>
    <w:p w14:paraId="394EA2AD" w14:textId="2498B5E1" w:rsidR="003100C2" w:rsidRDefault="003100C2" w:rsidP="003100C2">
      <w:r w:rsidRPr="00AD65C1">
        <w:t xml:space="preserve">k.ú. </w:t>
      </w:r>
      <w:r w:rsidR="00D73195">
        <w:t>Beroun 302868</w:t>
      </w:r>
    </w:p>
    <w:p w14:paraId="3A170D33" w14:textId="77777777" w:rsidR="00143FEF" w:rsidRPr="00885077" w:rsidRDefault="00143FEF" w:rsidP="00885077">
      <w:pPr>
        <w:pStyle w:val="Nadpis2"/>
        <w:ind w:left="851" w:hanging="851"/>
        <w:rPr>
          <w:sz w:val="18"/>
          <w:szCs w:val="18"/>
          <w:lang w:eastAsia="sv-SE"/>
        </w:rPr>
      </w:pPr>
      <w:bookmarkStart w:id="16" w:name="_Toc5343979"/>
      <w:bookmarkStart w:id="17" w:name="_Toc136250312"/>
      <w:r w:rsidRPr="00885077">
        <w:rPr>
          <w:sz w:val="18"/>
          <w:szCs w:val="18"/>
          <w:lang w:eastAsia="sv-SE"/>
        </w:rPr>
        <w:t>INŽENÝRSKÉ SÍTĚ</w:t>
      </w:r>
      <w:bookmarkEnd w:id="16"/>
      <w:bookmarkEnd w:id="17"/>
    </w:p>
    <w:p w14:paraId="21623BCA" w14:textId="11862FD0" w:rsidR="00143FEF" w:rsidRDefault="00143FEF" w:rsidP="00143FEF">
      <w:pPr>
        <w:rPr>
          <w:lang w:eastAsia="sv-SE"/>
        </w:rPr>
      </w:pPr>
      <w:r w:rsidRPr="00F36CC1">
        <w:rPr>
          <w:lang w:eastAsia="sv-SE"/>
        </w:rPr>
        <w:t xml:space="preserve">V terénu byly zaměřeny povrchové znaky inženýrských sítí. </w:t>
      </w:r>
    </w:p>
    <w:p w14:paraId="45FC7463" w14:textId="0109E3A8" w:rsidR="00381A66" w:rsidRDefault="00381A66" w:rsidP="00143FEF">
      <w:pPr>
        <w:rPr>
          <w:lang w:eastAsia="sv-SE"/>
        </w:rPr>
      </w:pPr>
    </w:p>
    <w:p w14:paraId="056A3C67" w14:textId="77777777" w:rsidR="00143FEF" w:rsidRDefault="00143FEF" w:rsidP="00143FEF">
      <w:pPr>
        <w:spacing w:before="0" w:after="0"/>
        <w:rPr>
          <w:rStyle w:val="Siln"/>
          <w:b w:val="0"/>
        </w:rPr>
      </w:pPr>
    </w:p>
    <w:p w14:paraId="579BF736" w14:textId="18438E86" w:rsidR="00143FEF" w:rsidRPr="005B1B7E" w:rsidRDefault="00143FEF" w:rsidP="00143FEF">
      <w:pPr>
        <w:spacing w:before="0" w:after="0"/>
        <w:rPr>
          <w:rStyle w:val="Siln"/>
          <w:b w:val="0"/>
        </w:rPr>
      </w:pPr>
      <w:r w:rsidRPr="005B1B7E">
        <w:rPr>
          <w:rStyle w:val="Siln"/>
          <w:b w:val="0"/>
        </w:rPr>
        <w:t xml:space="preserve">V Praze </w:t>
      </w:r>
      <w:r w:rsidR="00E67477">
        <w:rPr>
          <w:rStyle w:val="Siln"/>
          <w:b w:val="0"/>
        </w:rPr>
        <w:t>0</w:t>
      </w:r>
      <w:r w:rsidR="00D73195">
        <w:rPr>
          <w:rStyle w:val="Siln"/>
          <w:b w:val="0"/>
        </w:rPr>
        <w:t>7</w:t>
      </w:r>
      <w:r w:rsidR="00E67477">
        <w:rPr>
          <w:rStyle w:val="Siln"/>
          <w:b w:val="0"/>
        </w:rPr>
        <w:t>/2023</w:t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</w:p>
    <w:p w14:paraId="329EE12E" w14:textId="35991F17" w:rsidR="00143FEF" w:rsidRPr="003E6203" w:rsidRDefault="00143FEF" w:rsidP="003E6203">
      <w:pPr>
        <w:spacing w:before="0" w:after="0"/>
        <w:rPr>
          <w:bCs/>
        </w:rPr>
      </w:pP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 w:rsidRPr="005B1B7E">
        <w:rPr>
          <w:rStyle w:val="Siln"/>
          <w:b w:val="0"/>
        </w:rPr>
        <w:tab/>
      </w:r>
      <w:r>
        <w:rPr>
          <w:rStyle w:val="Siln"/>
          <w:b w:val="0"/>
        </w:rPr>
        <w:t>Petr Rothe</w:t>
      </w:r>
      <w:bookmarkEnd w:id="1"/>
    </w:p>
    <w:sectPr w:rsidR="00143FEF" w:rsidRPr="003E6203" w:rsidSect="00E24D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588" w:right="1418" w:bottom="1418" w:left="1418" w:header="567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BBB36" w14:textId="77777777" w:rsidR="00DC5E60" w:rsidRDefault="00DC5E60" w:rsidP="00D974A9">
      <w:pPr>
        <w:spacing w:after="0" w:line="240" w:lineRule="auto"/>
      </w:pPr>
      <w:r>
        <w:separator/>
      </w:r>
    </w:p>
  </w:endnote>
  <w:endnote w:type="continuationSeparator" w:id="0">
    <w:p w14:paraId="4F8D5E0A" w14:textId="77777777" w:rsidR="00DC5E60" w:rsidRDefault="00DC5E60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2A2A" w14:textId="41C56D44" w:rsidR="00A1065E" w:rsidRPr="00E75855" w:rsidRDefault="00A1065E" w:rsidP="00BD4721">
    <w:pPr>
      <w:pStyle w:val="Zpat1"/>
      <w:rPr>
        <w:lang w:val="pl-PL"/>
      </w:rPr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4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  <w:r w:rsidRPr="00E75855">
      <w:rPr>
        <w:noProof/>
        <w:lang w:val="pl-PL"/>
      </w:rPr>
      <w:t xml:space="preserve"> </w:t>
    </w:r>
    <w:r w:rsidRPr="00E75855">
      <w:rPr>
        <w:noProof/>
        <w:lang w:val="pl-PL"/>
      </w:rPr>
      <w:tab/>
    </w:r>
    <w:r w:rsidR="00E75855" w:rsidRPr="00E75855">
      <w:rPr>
        <w:noProof/>
        <w:lang w:val="pl-PL"/>
      </w:rPr>
      <w:t>I/20 ŽIVOTICE KŘIŽOVATKA SE SILNICEMI II/188 A III/02014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FF0B" w14:textId="77777777" w:rsidR="00A1065E" w:rsidRDefault="00A1065E" w:rsidP="00BD4721">
    <w:pPr>
      <w:pStyle w:val="Zpat1"/>
    </w:pPr>
    <w:r w:rsidRPr="00BD4721"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70B2" w14:textId="77777777" w:rsidR="00A1065E" w:rsidRDefault="00A1065E" w:rsidP="00475ACB">
    <w:pPr>
      <w:pStyle w:val="Zpat1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A1065E" w:rsidRPr="003B5032" w14:paraId="19C0DC56" w14:textId="77777777" w:rsidTr="00335D64">
      <w:trPr>
        <w:trHeight w:val="567"/>
        <w:jc w:val="center"/>
      </w:trPr>
      <w:tc>
        <w:tcPr>
          <w:tcW w:w="2642" w:type="dxa"/>
        </w:tcPr>
        <w:p w14:paraId="03E034EF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AFRY CZ s.r.o.</w:t>
          </w:r>
        </w:p>
        <w:p w14:paraId="4B5B6740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Sídlo společnosti</w:t>
          </w:r>
        </w:p>
        <w:p w14:paraId="0C94E575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Magistrů 1275/13</w:t>
          </w:r>
        </w:p>
        <w:p w14:paraId="47337FDD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140 00 Praha 4</w:t>
          </w:r>
        </w:p>
        <w:p w14:paraId="1DBD0A45" w14:textId="77777777" w:rsidR="00A1065E" w:rsidRPr="003B5032" w:rsidRDefault="00A1065E" w:rsidP="00335D64">
          <w:pPr>
            <w:pStyle w:val="FooterAddress"/>
            <w:rPr>
              <w:lang w:val="cs-CZ"/>
            </w:rPr>
          </w:pPr>
        </w:p>
      </w:tc>
      <w:tc>
        <w:tcPr>
          <w:tcW w:w="2642" w:type="dxa"/>
        </w:tcPr>
        <w:p w14:paraId="783FA964" w14:textId="0769071A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Telefon +420 277 </w:t>
          </w:r>
          <w:r w:rsidR="000A6A8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005</w:t>
          </w: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 </w:t>
          </w:r>
          <w:r w:rsidR="000A6A8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500</w:t>
          </w: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 </w:t>
          </w:r>
        </w:p>
        <w:p w14:paraId="3D52679A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>Zapsána u Městského soudu v Praze</w:t>
          </w:r>
        </w:p>
        <w:p w14:paraId="1D5D459B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IČO: </w:t>
          </w:r>
          <w:r w:rsidRPr="003B5032">
            <w:rPr>
              <w:rFonts w:ascii="Verdana" w:hAnsi="Verdana"/>
              <w:szCs w:val="13"/>
              <w:lang w:val="cs-CZ"/>
            </w:rPr>
            <w:t>45306605</w:t>
          </w:r>
        </w:p>
        <w:p w14:paraId="1E4409CD" w14:textId="77777777" w:rsidR="00A1065E" w:rsidRPr="003B5032" w:rsidRDefault="00A1065E" w:rsidP="00335D64">
          <w:pPr>
            <w:pStyle w:val="FooterAddress"/>
            <w:spacing w:before="0" w:line="240" w:lineRule="auto"/>
            <w:rPr>
              <w:lang w:val="cs-CZ"/>
            </w:rPr>
          </w:pPr>
          <w:r w:rsidRPr="003B5032">
            <w:rPr>
              <w:rStyle w:val="FooterAddressChar"/>
              <w:rFonts w:asciiTheme="majorHAnsi" w:eastAsiaTheme="minorHAnsi" w:hAnsiTheme="majorHAnsi" w:cstheme="minorBidi"/>
              <w:lang w:val="cs-CZ" w:eastAsia="en-US"/>
            </w:rPr>
            <w:t xml:space="preserve">DIČ: </w:t>
          </w:r>
          <w:r w:rsidRPr="003B5032">
            <w:rPr>
              <w:rFonts w:ascii="Verdana" w:hAnsi="Verdana"/>
              <w:szCs w:val="13"/>
              <w:lang w:val="cs-CZ"/>
            </w:rPr>
            <w:t>CZ45306605</w:t>
          </w:r>
        </w:p>
      </w:tc>
      <w:tc>
        <w:tcPr>
          <w:tcW w:w="2642" w:type="dxa"/>
        </w:tcPr>
        <w:p w14:paraId="3338C3AE" w14:textId="77777777" w:rsidR="00A1065E" w:rsidRPr="00E75855" w:rsidRDefault="00A1065E" w:rsidP="00335D64">
          <w:pPr>
            <w:pStyle w:val="Zpat"/>
            <w:spacing w:line="240" w:lineRule="auto"/>
            <w:rPr>
              <w:rStyle w:val="FooterAddressChar"/>
              <w:lang w:val="cs-CZ"/>
            </w:rPr>
          </w:pPr>
          <w:r w:rsidRPr="00E75855">
            <w:rPr>
              <w:rStyle w:val="FooterAddressChar"/>
              <w:lang w:val="cs-CZ"/>
            </w:rPr>
            <w:t>afry.com</w:t>
          </w:r>
        </w:p>
        <w:p w14:paraId="23B7CB9F" w14:textId="77777777" w:rsidR="00A1065E" w:rsidRPr="00E75855" w:rsidRDefault="00A1065E" w:rsidP="00335D64">
          <w:pPr>
            <w:pStyle w:val="Zpat"/>
            <w:spacing w:line="240" w:lineRule="auto"/>
            <w:rPr>
              <w:rStyle w:val="FooterAddressChar"/>
              <w:lang w:val="cs-CZ"/>
            </w:rPr>
          </w:pPr>
        </w:p>
        <w:p w14:paraId="5D0B4B55" w14:textId="77777777" w:rsidR="00A1065E" w:rsidRPr="003B5032" w:rsidRDefault="00D73195" w:rsidP="00335D64">
          <w:pPr>
            <w:pStyle w:val="Zpat"/>
            <w:spacing w:line="240" w:lineRule="auto"/>
            <w:rPr>
              <w:rFonts w:ascii="Verdana" w:hAnsi="Verdana"/>
              <w:szCs w:val="13"/>
            </w:rPr>
          </w:pPr>
          <w:hyperlink r:id="rId1" w:history="1">
            <w:r w:rsidR="00A1065E" w:rsidRPr="003B5032">
              <w:rPr>
                <w:rStyle w:val="Hypertextovodkaz"/>
                <w:rFonts w:ascii="Verdana" w:hAnsi="Verdana"/>
                <w:szCs w:val="13"/>
              </w:rPr>
              <w:t>afrycz@afry.com</w:t>
            </w:r>
          </w:hyperlink>
        </w:p>
        <w:p w14:paraId="1555DB0A" w14:textId="77777777" w:rsidR="00A1065E" w:rsidRPr="003B5032" w:rsidRDefault="00A1065E" w:rsidP="00335D64">
          <w:pPr>
            <w:pStyle w:val="Zpat"/>
            <w:spacing w:line="240" w:lineRule="auto"/>
          </w:pPr>
          <w:r w:rsidRPr="003B5032">
            <w:rPr>
              <w:rFonts w:ascii="Verdana" w:hAnsi="Verdana"/>
              <w:szCs w:val="13"/>
            </w:rPr>
            <w:t>ID schránky: ay4ur5q</w:t>
          </w:r>
        </w:p>
      </w:tc>
    </w:tr>
  </w:tbl>
  <w:p w14:paraId="16D19095" w14:textId="77777777" w:rsidR="00A1065E" w:rsidRPr="00475ACB" w:rsidRDefault="00A1065E" w:rsidP="00475ACB">
    <w:pPr>
      <w:pStyle w:val="Zpat1"/>
    </w:pPr>
    <w:r w:rsidRPr="00475ACB">
      <w:tab/>
    </w:r>
    <w:r w:rsidRPr="00475ACB">
      <w:fldChar w:fldCharType="begin"/>
    </w:r>
    <w:r w:rsidRPr="00475ACB">
      <w:instrText>PAGE  \* Arabic  \* MERGEFORMAT</w:instrText>
    </w:r>
    <w:r w:rsidRPr="00475ACB">
      <w:fldChar w:fldCharType="separate"/>
    </w:r>
    <w:r>
      <w:rPr>
        <w:noProof/>
      </w:rPr>
      <w:t>1</w:t>
    </w:r>
    <w:r w:rsidRPr="00475ACB">
      <w:fldChar w:fldCharType="end"/>
    </w:r>
    <w:r w:rsidRPr="00475ACB">
      <w:t>/</w:t>
    </w:r>
    <w:fldSimple w:instr="NUMPAGES  \* Arabic  \* MERGEFORMAT">
      <w:r>
        <w:rPr>
          <w:noProof/>
        </w:rPr>
        <w:t>6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7210" w14:textId="73A776A9" w:rsidR="00A1065E" w:rsidRPr="00E75855" w:rsidRDefault="00A1065E" w:rsidP="00BD4721">
    <w:pPr>
      <w:pStyle w:val="Zpat1"/>
      <w:rPr>
        <w:lang w:val="pl-PL"/>
      </w:rPr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380967">
      <w:rPr>
        <w:noProof/>
      </w:rPr>
      <w:t>6</w:t>
    </w:r>
    <w:r>
      <w:rPr>
        <w:noProof/>
        <w:lang w:val="sv-SE"/>
      </w:rPr>
      <w:fldChar w:fldCharType="end"/>
    </w:r>
    <w:r w:rsidRPr="00E75855">
      <w:rPr>
        <w:noProof/>
        <w:lang w:val="pl-PL"/>
      </w:rPr>
      <w:t xml:space="preserve"> </w:t>
    </w:r>
    <w:r w:rsidRPr="00E75855">
      <w:rPr>
        <w:noProof/>
        <w:lang w:val="pl-PL"/>
      </w:rPr>
      <w:tab/>
    </w:r>
    <w:r w:rsidR="00344F66">
      <w:rPr>
        <w:noProof/>
        <w:lang w:val="pl-PL"/>
      </w:rPr>
      <w:t>LOKALITA TIBA BEROUN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0232" w14:textId="4857BF9F" w:rsidR="00A1065E" w:rsidRDefault="00344F66" w:rsidP="00BD4721">
    <w:pPr>
      <w:pStyle w:val="Zpat1"/>
    </w:pPr>
    <w:r>
      <w:rPr>
        <w:noProof/>
        <w:lang w:val="pl-PL"/>
      </w:rPr>
      <w:t>LOKALITA TIBA BEROUN</w:t>
    </w:r>
    <w:r w:rsidR="00A1065E" w:rsidRPr="00A220A3">
      <w:tab/>
    </w:r>
    <w:r w:rsidR="00A1065E" w:rsidRPr="003435D8">
      <w:fldChar w:fldCharType="begin"/>
    </w:r>
    <w:r w:rsidR="00A1065E" w:rsidRPr="00A220A3">
      <w:instrText>PAGE  \* Arabic  \* MERGEFORMAT</w:instrText>
    </w:r>
    <w:r w:rsidR="00A1065E" w:rsidRPr="003435D8">
      <w:fldChar w:fldCharType="separate"/>
    </w:r>
    <w:r w:rsidR="00A1065E">
      <w:rPr>
        <w:noProof/>
      </w:rPr>
      <w:t>3</w:t>
    </w:r>
    <w:r w:rsidR="00A1065E" w:rsidRPr="003435D8">
      <w:fldChar w:fldCharType="end"/>
    </w:r>
    <w:r w:rsidR="00A1065E">
      <w:t>/</w:t>
    </w:r>
    <w:r w:rsidR="00A1065E">
      <w:rPr>
        <w:lang w:val="en-GB"/>
      </w:rPr>
      <w:fldChar w:fldCharType="begin"/>
    </w:r>
    <w:r w:rsidR="00A1065E" w:rsidRPr="00A220A3">
      <w:instrText>NUMPAGES  \* Arabic  \* MERGEFORMAT</w:instrText>
    </w:r>
    <w:r w:rsidR="00A1065E">
      <w:rPr>
        <w:lang w:val="en-GB"/>
      </w:rPr>
      <w:fldChar w:fldCharType="separate"/>
    </w:r>
    <w:r w:rsidR="00A1065E" w:rsidRPr="00380967">
      <w:rPr>
        <w:noProof/>
      </w:rPr>
      <w:t>6</w:t>
    </w:r>
    <w:r w:rsidR="00A1065E">
      <w:rPr>
        <w:noProof/>
        <w:lang w:val="sv-SE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37C7A" w14:textId="77777777" w:rsidR="00A1065E" w:rsidRPr="00A220A3" w:rsidRDefault="00A1065E" w:rsidP="00463DDD">
    <w:pPr>
      <w:pStyle w:val="Zpat1"/>
    </w:pPr>
    <w:r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36E26" w14:textId="77777777" w:rsidR="00DC5E60" w:rsidRDefault="00DC5E60" w:rsidP="00D974A9">
      <w:pPr>
        <w:spacing w:after="0" w:line="240" w:lineRule="auto"/>
      </w:pPr>
      <w:r>
        <w:separator/>
      </w:r>
    </w:p>
  </w:footnote>
  <w:footnote w:type="continuationSeparator" w:id="0">
    <w:p w14:paraId="1332C901" w14:textId="77777777" w:rsidR="00DC5E60" w:rsidRDefault="00DC5E60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A904" w14:textId="77777777" w:rsidR="00D73195" w:rsidRDefault="00D731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EDA3" w14:textId="77777777" w:rsidR="00A1065E" w:rsidRPr="007D7546" w:rsidRDefault="00A1065E">
    <w:pPr>
      <w:pStyle w:val="Zhlav"/>
      <w:rPr>
        <w:color w:val="A6A6A6" w:themeColor="background1" w:themeShade="A6"/>
        <w:sz w:val="22"/>
      </w:rPr>
    </w:pPr>
    <w:r>
      <w:rPr>
        <w:color w:val="A6A6A6" w:themeColor="background1" w:themeShade="A6"/>
        <w:sz w:val="22"/>
      </w:rPr>
      <w:t>TEXTOVÁ ČÁST</w:t>
    </w:r>
    <w:r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59264" behindDoc="1" locked="1" layoutInCell="1" allowOverlap="1" wp14:anchorId="28784A3A" wp14:editId="29C45CA7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2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7047" w14:textId="77777777" w:rsidR="00A1065E" w:rsidRPr="007D7546" w:rsidRDefault="00A1065E" w:rsidP="007D7546">
    <w:pPr>
      <w:pStyle w:val="Zhlav1"/>
    </w:pPr>
    <w:r>
      <w:rPr>
        <w:noProof/>
      </w:rPr>
      <w:drawing>
        <wp:anchor distT="0" distB="0" distL="114300" distR="114300" simplePos="0" relativeHeight="251669504" behindDoc="0" locked="0" layoutInCell="1" allowOverlap="1" wp14:anchorId="6D233461" wp14:editId="7A9D528A">
          <wp:simplePos x="0" y="0"/>
          <wp:positionH relativeFrom="column">
            <wp:posOffset>4676775</wp:posOffset>
          </wp:positionH>
          <wp:positionV relativeFrom="page">
            <wp:posOffset>293370</wp:posOffset>
          </wp:positionV>
          <wp:extent cx="1692000" cy="482400"/>
          <wp:effectExtent l="0" t="0" r="381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8D1E" w14:textId="606D80C4" w:rsidR="00A1065E" w:rsidRDefault="00A1065E" w:rsidP="008B1875">
    <w:pPr>
      <w:pStyle w:val="Zhlav"/>
      <w:jc w:val="right"/>
    </w:pPr>
    <w:r>
      <w:rPr>
        <w:noProof/>
      </w:rPr>
      <w:drawing>
        <wp:anchor distT="0" distB="0" distL="114300" distR="114300" simplePos="0" relativeHeight="251671552" behindDoc="0" locked="0" layoutInCell="1" allowOverlap="1" wp14:anchorId="00746828" wp14:editId="0CCC68ED">
          <wp:simplePos x="0" y="0"/>
          <wp:positionH relativeFrom="column">
            <wp:posOffset>-619125</wp:posOffset>
          </wp:positionH>
          <wp:positionV relativeFrom="page">
            <wp:posOffset>321945</wp:posOffset>
          </wp:positionV>
          <wp:extent cx="1692000" cy="482400"/>
          <wp:effectExtent l="0" t="0" r="381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A6A6A6" w:themeColor="background1" w:themeShade="A6"/>
        <w:sz w:val="22"/>
      </w:rPr>
      <w:t>TECHNICKÁ ZPRÁVA</w:t>
    </w:r>
    <w:r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3BDA5" w14:textId="550BA537" w:rsidR="00A1065E" w:rsidRPr="007D7546" w:rsidRDefault="00A1065E">
    <w:pPr>
      <w:pStyle w:val="Zhlav"/>
      <w:rPr>
        <w:color w:val="A6A6A6" w:themeColor="background1" w:themeShade="A6"/>
        <w:sz w:val="22"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18E20DE3" wp14:editId="333B8EE0">
          <wp:simplePos x="0" y="0"/>
          <wp:positionH relativeFrom="margin">
            <wp:posOffset>4740275</wp:posOffset>
          </wp:positionH>
          <wp:positionV relativeFrom="page">
            <wp:posOffset>323850</wp:posOffset>
          </wp:positionV>
          <wp:extent cx="1692000" cy="48240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A6A6A6" w:themeColor="background1" w:themeShade="A6"/>
        <w:sz w:val="22"/>
      </w:rPr>
      <w:t>TECHNICKÁ ZPRÁVA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99F2" w14:textId="77777777" w:rsidR="00A1065E" w:rsidRPr="007D7546" w:rsidRDefault="00A1065E" w:rsidP="007D7546">
    <w:pPr>
      <w:pStyle w:val="Zhlav1"/>
    </w:pPr>
    <w:r>
      <w:t>TEXTOVÁ ČÁST</w:t>
    </w:r>
    <w:r w:rsidRPr="007D7546"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65408" behindDoc="1" locked="1" layoutInCell="1" allowOverlap="1" wp14:anchorId="0EE4FB8F" wp14:editId="0193666C">
          <wp:simplePos x="0" y="0"/>
          <wp:positionH relativeFrom="page">
            <wp:posOffset>6369050</wp:posOffset>
          </wp:positionH>
          <wp:positionV relativeFrom="page">
            <wp:posOffset>297180</wp:posOffset>
          </wp:positionV>
          <wp:extent cx="575945" cy="575945"/>
          <wp:effectExtent l="0" t="0" r="0" b="0"/>
          <wp:wrapNone/>
          <wp:docPr id="1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75C0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675F54"/>
    <w:multiLevelType w:val="hybridMultilevel"/>
    <w:tmpl w:val="4CF23FDE"/>
    <w:lvl w:ilvl="0" w:tplc="3B847FA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10490"/>
    <w:multiLevelType w:val="hybridMultilevel"/>
    <w:tmpl w:val="5CEE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E2225FE"/>
    <w:multiLevelType w:val="multilevel"/>
    <w:tmpl w:val="77800E3A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2415C7E"/>
    <w:multiLevelType w:val="hybridMultilevel"/>
    <w:tmpl w:val="362A5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21078"/>
    <w:multiLevelType w:val="hybridMultilevel"/>
    <w:tmpl w:val="0068E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D2C44"/>
    <w:multiLevelType w:val="hybridMultilevel"/>
    <w:tmpl w:val="05F62C6C"/>
    <w:lvl w:ilvl="0" w:tplc="4E36D55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87F5B"/>
    <w:multiLevelType w:val="hybridMultilevel"/>
    <w:tmpl w:val="EF9E1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73DBD"/>
    <w:multiLevelType w:val="hybridMultilevel"/>
    <w:tmpl w:val="91306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D6B3F"/>
    <w:multiLevelType w:val="multilevel"/>
    <w:tmpl w:val="5CD24E9E"/>
    <w:lvl w:ilvl="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7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6A33ECD"/>
    <w:multiLevelType w:val="hybridMultilevel"/>
    <w:tmpl w:val="FF343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975E0"/>
    <w:multiLevelType w:val="hybridMultilevel"/>
    <w:tmpl w:val="2B688C42"/>
    <w:lvl w:ilvl="0" w:tplc="D758E8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E1FDA"/>
    <w:multiLevelType w:val="hybridMultilevel"/>
    <w:tmpl w:val="E5DEFC82"/>
    <w:lvl w:ilvl="0" w:tplc="4CA0F9E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E6686"/>
    <w:multiLevelType w:val="hybridMultilevel"/>
    <w:tmpl w:val="1A0A767C"/>
    <w:lvl w:ilvl="0" w:tplc="78806B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C5DB0"/>
    <w:multiLevelType w:val="hybridMultilevel"/>
    <w:tmpl w:val="1DA001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25" w15:restartNumberingAfterBreak="0">
    <w:nsid w:val="5BFC13C9"/>
    <w:multiLevelType w:val="hybridMultilevel"/>
    <w:tmpl w:val="5B3C7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7" w15:restartNumberingAfterBreak="0">
    <w:nsid w:val="6DCF7052"/>
    <w:multiLevelType w:val="hybridMultilevel"/>
    <w:tmpl w:val="6876105A"/>
    <w:lvl w:ilvl="0" w:tplc="22A8EC7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F11AD"/>
    <w:multiLevelType w:val="hybridMultilevel"/>
    <w:tmpl w:val="AF2A723C"/>
    <w:lvl w:ilvl="0" w:tplc="45FE8C88">
      <w:start w:val="2"/>
      <w:numFmt w:val="bullet"/>
      <w:lvlText w:val="−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F61907"/>
    <w:multiLevelType w:val="hybridMultilevel"/>
    <w:tmpl w:val="BA223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242675">
    <w:abstractNumId w:val="5"/>
  </w:num>
  <w:num w:numId="2" w16cid:durableId="933588716">
    <w:abstractNumId w:val="3"/>
  </w:num>
  <w:num w:numId="3" w16cid:durableId="1110125293">
    <w:abstractNumId w:val="2"/>
  </w:num>
  <w:num w:numId="4" w16cid:durableId="2005237250">
    <w:abstractNumId w:val="4"/>
  </w:num>
  <w:num w:numId="5" w16cid:durableId="2137605703">
    <w:abstractNumId w:val="1"/>
  </w:num>
  <w:num w:numId="6" w16cid:durableId="587885574">
    <w:abstractNumId w:val="0"/>
  </w:num>
  <w:num w:numId="7" w16cid:durableId="1555771750">
    <w:abstractNumId w:val="26"/>
  </w:num>
  <w:num w:numId="8" w16cid:durableId="2626932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6632945">
    <w:abstractNumId w:val="24"/>
  </w:num>
  <w:num w:numId="10" w16cid:durableId="222524691">
    <w:abstractNumId w:val="9"/>
  </w:num>
  <w:num w:numId="11" w16cid:durableId="768280618">
    <w:abstractNumId w:val="17"/>
  </w:num>
  <w:num w:numId="12" w16cid:durableId="1108043915">
    <w:abstractNumId w:val="9"/>
  </w:num>
  <w:num w:numId="13" w16cid:durableId="1096026176">
    <w:abstractNumId w:val="26"/>
  </w:num>
  <w:num w:numId="14" w16cid:durableId="263345998">
    <w:abstractNumId w:val="24"/>
  </w:num>
  <w:num w:numId="15" w16cid:durableId="1298605874">
    <w:abstractNumId w:val="22"/>
  </w:num>
  <w:num w:numId="16" w16cid:durableId="1404984902">
    <w:abstractNumId w:val="14"/>
  </w:num>
  <w:num w:numId="17" w16cid:durableId="389311243">
    <w:abstractNumId w:val="8"/>
  </w:num>
  <w:num w:numId="18" w16cid:durableId="1662464605">
    <w:abstractNumId w:val="13"/>
  </w:num>
  <w:num w:numId="19" w16cid:durableId="10931633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74002">
    <w:abstractNumId w:val="16"/>
  </w:num>
  <w:num w:numId="21" w16cid:durableId="640766015">
    <w:abstractNumId w:val="7"/>
  </w:num>
  <w:num w:numId="22" w16cid:durableId="631903484">
    <w:abstractNumId w:val="28"/>
  </w:num>
  <w:num w:numId="23" w16cid:durableId="750203492">
    <w:abstractNumId w:val="29"/>
  </w:num>
  <w:num w:numId="24" w16cid:durableId="359203005">
    <w:abstractNumId w:val="15"/>
  </w:num>
  <w:num w:numId="25" w16cid:durableId="1464808359">
    <w:abstractNumId w:val="18"/>
  </w:num>
  <w:num w:numId="26" w16cid:durableId="351106948">
    <w:abstractNumId w:val="25"/>
  </w:num>
  <w:num w:numId="27" w16cid:durableId="441386004">
    <w:abstractNumId w:val="21"/>
  </w:num>
  <w:num w:numId="28" w16cid:durableId="219942177">
    <w:abstractNumId w:val="10"/>
  </w:num>
  <w:num w:numId="29" w16cid:durableId="1339696240">
    <w:abstractNumId w:val="20"/>
  </w:num>
  <w:num w:numId="30" w16cid:durableId="679626164">
    <w:abstractNumId w:val="19"/>
  </w:num>
  <w:num w:numId="31" w16cid:durableId="1666042">
    <w:abstractNumId w:val="23"/>
  </w:num>
  <w:num w:numId="32" w16cid:durableId="942231215">
    <w:abstractNumId w:val="6"/>
  </w:num>
  <w:num w:numId="33" w16cid:durableId="338432955">
    <w:abstractNumId w:val="12"/>
  </w:num>
  <w:num w:numId="34" w16cid:durableId="1073970311">
    <w:abstractNumId w:val="11"/>
  </w:num>
  <w:num w:numId="35" w16cid:durableId="303630241">
    <w:abstractNumId w:val="27"/>
  </w:num>
  <w:num w:numId="36" w16cid:durableId="1210921853">
    <w:abstractNumId w:val="8"/>
  </w:num>
  <w:num w:numId="37" w16cid:durableId="1601645795">
    <w:abstractNumId w:val="8"/>
  </w:num>
  <w:num w:numId="38" w16cid:durableId="1309241884">
    <w:abstractNumId w:val="8"/>
  </w:num>
  <w:num w:numId="39" w16cid:durableId="617302753">
    <w:abstractNumId w:val="8"/>
  </w:num>
  <w:num w:numId="40" w16cid:durableId="11502470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7F"/>
    <w:rsid w:val="00000CB0"/>
    <w:rsid w:val="000036A8"/>
    <w:rsid w:val="000108B9"/>
    <w:rsid w:val="000474F5"/>
    <w:rsid w:val="00064439"/>
    <w:rsid w:val="00065E86"/>
    <w:rsid w:val="000674AA"/>
    <w:rsid w:val="00070504"/>
    <w:rsid w:val="00070B73"/>
    <w:rsid w:val="00072F95"/>
    <w:rsid w:val="00087C39"/>
    <w:rsid w:val="00096CC9"/>
    <w:rsid w:val="000A300E"/>
    <w:rsid w:val="000A43FB"/>
    <w:rsid w:val="000A6803"/>
    <w:rsid w:val="000A6A82"/>
    <w:rsid w:val="000A7299"/>
    <w:rsid w:val="000B30FB"/>
    <w:rsid w:val="000B6DA9"/>
    <w:rsid w:val="000C5AC4"/>
    <w:rsid w:val="000C6EDE"/>
    <w:rsid w:val="000D29D8"/>
    <w:rsid w:val="000D65D8"/>
    <w:rsid w:val="000D7FFA"/>
    <w:rsid w:val="000E0A0D"/>
    <w:rsid w:val="000E134A"/>
    <w:rsid w:val="00105C29"/>
    <w:rsid w:val="001118E9"/>
    <w:rsid w:val="001132D8"/>
    <w:rsid w:val="00117F7F"/>
    <w:rsid w:val="00120B7D"/>
    <w:rsid w:val="00121474"/>
    <w:rsid w:val="001244A9"/>
    <w:rsid w:val="0012603C"/>
    <w:rsid w:val="00143FEF"/>
    <w:rsid w:val="00150945"/>
    <w:rsid w:val="00151575"/>
    <w:rsid w:val="00151B0A"/>
    <w:rsid w:val="001524AF"/>
    <w:rsid w:val="001536A0"/>
    <w:rsid w:val="0016203B"/>
    <w:rsid w:val="00171567"/>
    <w:rsid w:val="001758FC"/>
    <w:rsid w:val="00194A5C"/>
    <w:rsid w:val="001A021E"/>
    <w:rsid w:val="001A42A8"/>
    <w:rsid w:val="001C036B"/>
    <w:rsid w:val="001C0CEC"/>
    <w:rsid w:val="001C26CB"/>
    <w:rsid w:val="001C376C"/>
    <w:rsid w:val="001C5135"/>
    <w:rsid w:val="001C7DA4"/>
    <w:rsid w:val="001D0B82"/>
    <w:rsid w:val="001D3B13"/>
    <w:rsid w:val="001E147E"/>
    <w:rsid w:val="001E1F36"/>
    <w:rsid w:val="001F367D"/>
    <w:rsid w:val="00202386"/>
    <w:rsid w:val="002031B5"/>
    <w:rsid w:val="002046C5"/>
    <w:rsid w:val="00206780"/>
    <w:rsid w:val="00207CC0"/>
    <w:rsid w:val="002208A8"/>
    <w:rsid w:val="002210A8"/>
    <w:rsid w:val="00226DF9"/>
    <w:rsid w:val="00244D2C"/>
    <w:rsid w:val="00245C9E"/>
    <w:rsid w:val="002508E7"/>
    <w:rsid w:val="00255F0A"/>
    <w:rsid w:val="00261B96"/>
    <w:rsid w:val="00267383"/>
    <w:rsid w:val="0027068B"/>
    <w:rsid w:val="00270F44"/>
    <w:rsid w:val="00276AC0"/>
    <w:rsid w:val="00276E4E"/>
    <w:rsid w:val="00284895"/>
    <w:rsid w:val="00284B09"/>
    <w:rsid w:val="002A1911"/>
    <w:rsid w:val="002B1BB1"/>
    <w:rsid w:val="002B396F"/>
    <w:rsid w:val="002B560F"/>
    <w:rsid w:val="002B7BE3"/>
    <w:rsid w:val="002C74DE"/>
    <w:rsid w:val="002D4CD8"/>
    <w:rsid w:val="002E41ED"/>
    <w:rsid w:val="002E636B"/>
    <w:rsid w:val="002F4039"/>
    <w:rsid w:val="002F66AA"/>
    <w:rsid w:val="002F799F"/>
    <w:rsid w:val="003018F8"/>
    <w:rsid w:val="003019C9"/>
    <w:rsid w:val="003057BB"/>
    <w:rsid w:val="003100C2"/>
    <w:rsid w:val="0031118B"/>
    <w:rsid w:val="00311F89"/>
    <w:rsid w:val="00313F43"/>
    <w:rsid w:val="00316230"/>
    <w:rsid w:val="00317DBD"/>
    <w:rsid w:val="00334DB9"/>
    <w:rsid w:val="00335D64"/>
    <w:rsid w:val="003435D8"/>
    <w:rsid w:val="00344F66"/>
    <w:rsid w:val="00350B16"/>
    <w:rsid w:val="00354E8F"/>
    <w:rsid w:val="00357984"/>
    <w:rsid w:val="00362180"/>
    <w:rsid w:val="00363B0E"/>
    <w:rsid w:val="003673F5"/>
    <w:rsid w:val="00367CF8"/>
    <w:rsid w:val="00380967"/>
    <w:rsid w:val="00381A66"/>
    <w:rsid w:val="0039599D"/>
    <w:rsid w:val="003A6E6F"/>
    <w:rsid w:val="003B00C4"/>
    <w:rsid w:val="003B76A4"/>
    <w:rsid w:val="003C5B35"/>
    <w:rsid w:val="003D3B0D"/>
    <w:rsid w:val="003D529D"/>
    <w:rsid w:val="003D59ED"/>
    <w:rsid w:val="003D6EB1"/>
    <w:rsid w:val="003D70C7"/>
    <w:rsid w:val="003E3131"/>
    <w:rsid w:val="003E6203"/>
    <w:rsid w:val="003F720D"/>
    <w:rsid w:val="0040204E"/>
    <w:rsid w:val="004049A1"/>
    <w:rsid w:val="00417F95"/>
    <w:rsid w:val="00420B81"/>
    <w:rsid w:val="00423914"/>
    <w:rsid w:val="0044182F"/>
    <w:rsid w:val="00443733"/>
    <w:rsid w:val="0044780A"/>
    <w:rsid w:val="0045184B"/>
    <w:rsid w:val="004525D1"/>
    <w:rsid w:val="004563A0"/>
    <w:rsid w:val="0046154B"/>
    <w:rsid w:val="0046186E"/>
    <w:rsid w:val="00463DDD"/>
    <w:rsid w:val="0046537C"/>
    <w:rsid w:val="0047430C"/>
    <w:rsid w:val="0047586F"/>
    <w:rsid w:val="00475ACB"/>
    <w:rsid w:val="00497C3B"/>
    <w:rsid w:val="004A1DFB"/>
    <w:rsid w:val="004A3755"/>
    <w:rsid w:val="004A3BDC"/>
    <w:rsid w:val="004B1AA9"/>
    <w:rsid w:val="004B27AA"/>
    <w:rsid w:val="004C6231"/>
    <w:rsid w:val="004D2310"/>
    <w:rsid w:val="004D7A25"/>
    <w:rsid w:val="004E3A3A"/>
    <w:rsid w:val="004E6B74"/>
    <w:rsid w:val="004F2667"/>
    <w:rsid w:val="005039E2"/>
    <w:rsid w:val="00511408"/>
    <w:rsid w:val="00516B89"/>
    <w:rsid w:val="00522149"/>
    <w:rsid w:val="00524986"/>
    <w:rsid w:val="00530673"/>
    <w:rsid w:val="005364A8"/>
    <w:rsid w:val="0055088B"/>
    <w:rsid w:val="00551A04"/>
    <w:rsid w:val="00565AEC"/>
    <w:rsid w:val="00565E51"/>
    <w:rsid w:val="00570528"/>
    <w:rsid w:val="005765D4"/>
    <w:rsid w:val="00577FEA"/>
    <w:rsid w:val="005809BA"/>
    <w:rsid w:val="005908E7"/>
    <w:rsid w:val="0059146C"/>
    <w:rsid w:val="00597B04"/>
    <w:rsid w:val="005A047B"/>
    <w:rsid w:val="005B73B2"/>
    <w:rsid w:val="005C06A4"/>
    <w:rsid w:val="005D5659"/>
    <w:rsid w:val="005D7671"/>
    <w:rsid w:val="005D7803"/>
    <w:rsid w:val="005D790F"/>
    <w:rsid w:val="005E2D56"/>
    <w:rsid w:val="005E6A39"/>
    <w:rsid w:val="005E7AA7"/>
    <w:rsid w:val="005F4778"/>
    <w:rsid w:val="005F4E1D"/>
    <w:rsid w:val="006056B5"/>
    <w:rsid w:val="0060587C"/>
    <w:rsid w:val="00607276"/>
    <w:rsid w:val="00610937"/>
    <w:rsid w:val="00617E16"/>
    <w:rsid w:val="006224A0"/>
    <w:rsid w:val="00631CFB"/>
    <w:rsid w:val="0063214C"/>
    <w:rsid w:val="00636607"/>
    <w:rsid w:val="006421A1"/>
    <w:rsid w:val="00644204"/>
    <w:rsid w:val="006504F0"/>
    <w:rsid w:val="00653D6F"/>
    <w:rsid w:val="006545D9"/>
    <w:rsid w:val="00655322"/>
    <w:rsid w:val="006639FC"/>
    <w:rsid w:val="0067108B"/>
    <w:rsid w:val="006743E3"/>
    <w:rsid w:val="006A2AFA"/>
    <w:rsid w:val="006A3B87"/>
    <w:rsid w:val="006B130C"/>
    <w:rsid w:val="006B5BE0"/>
    <w:rsid w:val="006B6661"/>
    <w:rsid w:val="006C053B"/>
    <w:rsid w:val="006C3F17"/>
    <w:rsid w:val="006D6B9A"/>
    <w:rsid w:val="006F1E52"/>
    <w:rsid w:val="006F2EA5"/>
    <w:rsid w:val="007029A7"/>
    <w:rsid w:val="00705A43"/>
    <w:rsid w:val="00710B65"/>
    <w:rsid w:val="007137D4"/>
    <w:rsid w:val="00713867"/>
    <w:rsid w:val="00713FC2"/>
    <w:rsid w:val="00716158"/>
    <w:rsid w:val="00721408"/>
    <w:rsid w:val="00731FE5"/>
    <w:rsid w:val="00737EF9"/>
    <w:rsid w:val="00756FC5"/>
    <w:rsid w:val="0076011E"/>
    <w:rsid w:val="00766C61"/>
    <w:rsid w:val="0077039B"/>
    <w:rsid w:val="00770DEB"/>
    <w:rsid w:val="00785B4A"/>
    <w:rsid w:val="0078727D"/>
    <w:rsid w:val="007919BE"/>
    <w:rsid w:val="00793C13"/>
    <w:rsid w:val="007B46C7"/>
    <w:rsid w:val="007C2885"/>
    <w:rsid w:val="007D2516"/>
    <w:rsid w:val="007D25D7"/>
    <w:rsid w:val="007D3A15"/>
    <w:rsid w:val="007D4447"/>
    <w:rsid w:val="007D7546"/>
    <w:rsid w:val="007D7AFE"/>
    <w:rsid w:val="007F2B7A"/>
    <w:rsid w:val="007F72E1"/>
    <w:rsid w:val="00801022"/>
    <w:rsid w:val="00802AA4"/>
    <w:rsid w:val="0080502A"/>
    <w:rsid w:val="00805893"/>
    <w:rsid w:val="00814A8A"/>
    <w:rsid w:val="00814C89"/>
    <w:rsid w:val="0081754D"/>
    <w:rsid w:val="00824778"/>
    <w:rsid w:val="008249BA"/>
    <w:rsid w:val="008311CB"/>
    <w:rsid w:val="008666A7"/>
    <w:rsid w:val="0087252A"/>
    <w:rsid w:val="00873E30"/>
    <w:rsid w:val="00884D18"/>
    <w:rsid w:val="00884F98"/>
    <w:rsid w:val="00885077"/>
    <w:rsid w:val="00887B14"/>
    <w:rsid w:val="008942B3"/>
    <w:rsid w:val="008A0A5B"/>
    <w:rsid w:val="008A123E"/>
    <w:rsid w:val="008A1FB6"/>
    <w:rsid w:val="008B1806"/>
    <w:rsid w:val="008B1875"/>
    <w:rsid w:val="008B29EE"/>
    <w:rsid w:val="008B70B5"/>
    <w:rsid w:val="008C1482"/>
    <w:rsid w:val="008C1C4A"/>
    <w:rsid w:val="008C6158"/>
    <w:rsid w:val="008C616D"/>
    <w:rsid w:val="008C6576"/>
    <w:rsid w:val="008C6877"/>
    <w:rsid w:val="008C68AC"/>
    <w:rsid w:val="008C6996"/>
    <w:rsid w:val="008D1245"/>
    <w:rsid w:val="008D6B51"/>
    <w:rsid w:val="008E5D98"/>
    <w:rsid w:val="008F1B99"/>
    <w:rsid w:val="008F3329"/>
    <w:rsid w:val="008F48E9"/>
    <w:rsid w:val="00901E1B"/>
    <w:rsid w:val="009148DE"/>
    <w:rsid w:val="00915821"/>
    <w:rsid w:val="009176C0"/>
    <w:rsid w:val="00920B51"/>
    <w:rsid w:val="00921488"/>
    <w:rsid w:val="00925A65"/>
    <w:rsid w:val="00925DA1"/>
    <w:rsid w:val="00934655"/>
    <w:rsid w:val="009561E7"/>
    <w:rsid w:val="0095721C"/>
    <w:rsid w:val="009608BD"/>
    <w:rsid w:val="00962A9A"/>
    <w:rsid w:val="00964548"/>
    <w:rsid w:val="00965927"/>
    <w:rsid w:val="009661BD"/>
    <w:rsid w:val="00967465"/>
    <w:rsid w:val="00976D45"/>
    <w:rsid w:val="00990611"/>
    <w:rsid w:val="009A3FC1"/>
    <w:rsid w:val="009A57B7"/>
    <w:rsid w:val="009A6684"/>
    <w:rsid w:val="009B3429"/>
    <w:rsid w:val="009B3728"/>
    <w:rsid w:val="009B54D3"/>
    <w:rsid w:val="009D7B67"/>
    <w:rsid w:val="009E3130"/>
    <w:rsid w:val="009F37A4"/>
    <w:rsid w:val="009F3D62"/>
    <w:rsid w:val="009F48D9"/>
    <w:rsid w:val="00A040C3"/>
    <w:rsid w:val="00A05775"/>
    <w:rsid w:val="00A1065E"/>
    <w:rsid w:val="00A10B49"/>
    <w:rsid w:val="00A21318"/>
    <w:rsid w:val="00A21C82"/>
    <w:rsid w:val="00A220A3"/>
    <w:rsid w:val="00A22E4B"/>
    <w:rsid w:val="00A23099"/>
    <w:rsid w:val="00A26173"/>
    <w:rsid w:val="00A26790"/>
    <w:rsid w:val="00A2722E"/>
    <w:rsid w:val="00A27CD6"/>
    <w:rsid w:val="00A32A36"/>
    <w:rsid w:val="00A33D1F"/>
    <w:rsid w:val="00A37330"/>
    <w:rsid w:val="00A6064D"/>
    <w:rsid w:val="00A614A5"/>
    <w:rsid w:val="00A72C30"/>
    <w:rsid w:val="00A81FEF"/>
    <w:rsid w:val="00A82245"/>
    <w:rsid w:val="00A90E3B"/>
    <w:rsid w:val="00A91088"/>
    <w:rsid w:val="00A923C6"/>
    <w:rsid w:val="00A95EF2"/>
    <w:rsid w:val="00AB5DBC"/>
    <w:rsid w:val="00AC277A"/>
    <w:rsid w:val="00AC4CA5"/>
    <w:rsid w:val="00AC770C"/>
    <w:rsid w:val="00AD28D2"/>
    <w:rsid w:val="00AE157D"/>
    <w:rsid w:val="00AE407C"/>
    <w:rsid w:val="00AE52D0"/>
    <w:rsid w:val="00B00CDA"/>
    <w:rsid w:val="00B06A5F"/>
    <w:rsid w:val="00B16AC6"/>
    <w:rsid w:val="00B26F79"/>
    <w:rsid w:val="00B31093"/>
    <w:rsid w:val="00B5406E"/>
    <w:rsid w:val="00B60473"/>
    <w:rsid w:val="00B623A5"/>
    <w:rsid w:val="00B64E6F"/>
    <w:rsid w:val="00B73670"/>
    <w:rsid w:val="00B765CC"/>
    <w:rsid w:val="00B804F6"/>
    <w:rsid w:val="00B83886"/>
    <w:rsid w:val="00B965C2"/>
    <w:rsid w:val="00BB2689"/>
    <w:rsid w:val="00BB5075"/>
    <w:rsid w:val="00BD4721"/>
    <w:rsid w:val="00BF0880"/>
    <w:rsid w:val="00C01A66"/>
    <w:rsid w:val="00C106FA"/>
    <w:rsid w:val="00C14C1E"/>
    <w:rsid w:val="00C15562"/>
    <w:rsid w:val="00C15C22"/>
    <w:rsid w:val="00C205B1"/>
    <w:rsid w:val="00C2213A"/>
    <w:rsid w:val="00C23243"/>
    <w:rsid w:val="00C34E8E"/>
    <w:rsid w:val="00C525E2"/>
    <w:rsid w:val="00C53450"/>
    <w:rsid w:val="00C5380C"/>
    <w:rsid w:val="00C53F3E"/>
    <w:rsid w:val="00C61A9B"/>
    <w:rsid w:val="00C62897"/>
    <w:rsid w:val="00C7048C"/>
    <w:rsid w:val="00C73F5F"/>
    <w:rsid w:val="00C82116"/>
    <w:rsid w:val="00C97548"/>
    <w:rsid w:val="00C97592"/>
    <w:rsid w:val="00CA195E"/>
    <w:rsid w:val="00CA21E5"/>
    <w:rsid w:val="00CB27C7"/>
    <w:rsid w:val="00CB4868"/>
    <w:rsid w:val="00CB73C4"/>
    <w:rsid w:val="00CC0479"/>
    <w:rsid w:val="00CC0B12"/>
    <w:rsid w:val="00CD651C"/>
    <w:rsid w:val="00CF193B"/>
    <w:rsid w:val="00D01939"/>
    <w:rsid w:val="00D045AD"/>
    <w:rsid w:val="00D077FC"/>
    <w:rsid w:val="00D14822"/>
    <w:rsid w:val="00D21AF2"/>
    <w:rsid w:val="00D2480D"/>
    <w:rsid w:val="00D30F70"/>
    <w:rsid w:val="00D312E2"/>
    <w:rsid w:val="00D32B7E"/>
    <w:rsid w:val="00D41F9D"/>
    <w:rsid w:val="00D4638B"/>
    <w:rsid w:val="00D5468D"/>
    <w:rsid w:val="00D55B2F"/>
    <w:rsid w:val="00D624BD"/>
    <w:rsid w:val="00D64783"/>
    <w:rsid w:val="00D73195"/>
    <w:rsid w:val="00D819C7"/>
    <w:rsid w:val="00D8242A"/>
    <w:rsid w:val="00D83C9A"/>
    <w:rsid w:val="00D84345"/>
    <w:rsid w:val="00D92B5D"/>
    <w:rsid w:val="00D94B63"/>
    <w:rsid w:val="00D974A9"/>
    <w:rsid w:val="00DA345A"/>
    <w:rsid w:val="00DA6819"/>
    <w:rsid w:val="00DA68C7"/>
    <w:rsid w:val="00DB431E"/>
    <w:rsid w:val="00DB5F54"/>
    <w:rsid w:val="00DB6AE6"/>
    <w:rsid w:val="00DC251D"/>
    <w:rsid w:val="00DC2E03"/>
    <w:rsid w:val="00DC5E60"/>
    <w:rsid w:val="00DC6166"/>
    <w:rsid w:val="00DC6B6D"/>
    <w:rsid w:val="00DD12B1"/>
    <w:rsid w:val="00DD4877"/>
    <w:rsid w:val="00DD65F9"/>
    <w:rsid w:val="00DE0F26"/>
    <w:rsid w:val="00DE404B"/>
    <w:rsid w:val="00DE4F4A"/>
    <w:rsid w:val="00DE5D50"/>
    <w:rsid w:val="00DE77B6"/>
    <w:rsid w:val="00DF59F3"/>
    <w:rsid w:val="00E0657D"/>
    <w:rsid w:val="00E15C41"/>
    <w:rsid w:val="00E2361D"/>
    <w:rsid w:val="00E24D80"/>
    <w:rsid w:val="00E32FDD"/>
    <w:rsid w:val="00E405A9"/>
    <w:rsid w:val="00E40B2B"/>
    <w:rsid w:val="00E416F0"/>
    <w:rsid w:val="00E45916"/>
    <w:rsid w:val="00E5259C"/>
    <w:rsid w:val="00E53C3B"/>
    <w:rsid w:val="00E6417B"/>
    <w:rsid w:val="00E64DF1"/>
    <w:rsid w:val="00E67477"/>
    <w:rsid w:val="00E75855"/>
    <w:rsid w:val="00E75F66"/>
    <w:rsid w:val="00E85D0D"/>
    <w:rsid w:val="00E86034"/>
    <w:rsid w:val="00E90ADE"/>
    <w:rsid w:val="00E91D9A"/>
    <w:rsid w:val="00E950DC"/>
    <w:rsid w:val="00E95B73"/>
    <w:rsid w:val="00E960C3"/>
    <w:rsid w:val="00EA67C5"/>
    <w:rsid w:val="00EB71A4"/>
    <w:rsid w:val="00EC55B2"/>
    <w:rsid w:val="00ED1A5B"/>
    <w:rsid w:val="00ED2CBE"/>
    <w:rsid w:val="00ED51CE"/>
    <w:rsid w:val="00ED5694"/>
    <w:rsid w:val="00EE238A"/>
    <w:rsid w:val="00EE2A80"/>
    <w:rsid w:val="00EE2FAB"/>
    <w:rsid w:val="00EE64CE"/>
    <w:rsid w:val="00EE7CB3"/>
    <w:rsid w:val="00EF0EF5"/>
    <w:rsid w:val="00EF13BE"/>
    <w:rsid w:val="00F04FF7"/>
    <w:rsid w:val="00F0676D"/>
    <w:rsid w:val="00F076D6"/>
    <w:rsid w:val="00F16CCE"/>
    <w:rsid w:val="00F16D8F"/>
    <w:rsid w:val="00F2355B"/>
    <w:rsid w:val="00F316D4"/>
    <w:rsid w:val="00F31F51"/>
    <w:rsid w:val="00F34C33"/>
    <w:rsid w:val="00F37B24"/>
    <w:rsid w:val="00F4093C"/>
    <w:rsid w:val="00F42DAA"/>
    <w:rsid w:val="00F47696"/>
    <w:rsid w:val="00F47AC3"/>
    <w:rsid w:val="00F5019A"/>
    <w:rsid w:val="00F502CC"/>
    <w:rsid w:val="00F55E30"/>
    <w:rsid w:val="00F61368"/>
    <w:rsid w:val="00F63409"/>
    <w:rsid w:val="00F63E89"/>
    <w:rsid w:val="00F81FD9"/>
    <w:rsid w:val="00F90DB3"/>
    <w:rsid w:val="00F924BF"/>
    <w:rsid w:val="00FA5665"/>
    <w:rsid w:val="00FA5E06"/>
    <w:rsid w:val="00FB04FF"/>
    <w:rsid w:val="00FC63D6"/>
    <w:rsid w:val="00FD438D"/>
    <w:rsid w:val="00FE3A54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59A92B"/>
  <w15:docId w15:val="{B462801F-DEF3-41D9-BB3F-701CC260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47430C"/>
    <w:pPr>
      <w:keepNext/>
      <w:keepLines/>
      <w:numPr>
        <w:numId w:val="17"/>
      </w:numPr>
      <w:tabs>
        <w:tab w:val="left" w:pos="851"/>
      </w:tabs>
      <w:spacing w:before="360" w:after="80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uiPriority w:val="4"/>
    <w:qFormat/>
    <w:rsid w:val="0047430C"/>
    <w:pPr>
      <w:keepNext/>
      <w:keepLines/>
      <w:numPr>
        <w:ilvl w:val="1"/>
        <w:numId w:val="17"/>
      </w:numPr>
      <w:spacing w:before="240" w:after="80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47430C"/>
    <w:pPr>
      <w:keepNext/>
      <w:keepLines/>
      <w:numPr>
        <w:ilvl w:val="2"/>
        <w:numId w:val="17"/>
      </w:numPr>
      <w:spacing w:before="240" w:after="8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597B04"/>
    <w:pPr>
      <w:keepNext/>
      <w:keepLines/>
      <w:numPr>
        <w:ilvl w:val="3"/>
        <w:numId w:val="17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7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7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14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14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uiPriority w:val="2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17F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7F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7F7F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EF2"/>
    <w:rPr>
      <w:b/>
      <w:bCs/>
      <w:sz w:val="20"/>
      <w:szCs w:val="20"/>
      <w:lang w:val="cs-CZ"/>
    </w:rPr>
  </w:style>
  <w:style w:type="paragraph" w:styleId="Zkladntext">
    <w:name w:val="Body Text"/>
    <w:basedOn w:val="Normln"/>
    <w:link w:val="ZkladntextChar"/>
    <w:rsid w:val="00965927"/>
    <w:pPr>
      <w:tabs>
        <w:tab w:val="left" w:pos="709"/>
      </w:tabs>
      <w:spacing w:before="0" w:after="0" w:line="240" w:lineRule="auto"/>
    </w:pPr>
    <w:rPr>
      <w:rFonts w:ascii="Arial" w:eastAsia="Times New Roman" w:hAnsi="Arial" w:cs="Times New Roman"/>
      <w:spacing w:val="2"/>
      <w:sz w:val="22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65927"/>
    <w:rPr>
      <w:rFonts w:ascii="Arial" w:eastAsia="Times New Roman" w:hAnsi="Arial" w:cs="Times New Roman"/>
      <w:spacing w:val="2"/>
      <w:sz w:val="22"/>
      <w:szCs w:val="20"/>
      <w:lang w:val="cs-CZ" w:eastAsia="cs-CZ"/>
    </w:rPr>
  </w:style>
  <w:style w:type="paragraph" w:styleId="Prosttext">
    <w:name w:val="Plain Text"/>
    <w:basedOn w:val="Normln"/>
    <w:link w:val="ProsttextChar"/>
    <w:uiPriority w:val="99"/>
    <w:unhideWhenUsed/>
    <w:rsid w:val="009E3130"/>
    <w:pPr>
      <w:spacing w:before="0" w:after="0" w:line="240" w:lineRule="auto"/>
      <w:jc w:val="left"/>
    </w:pPr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9E3130"/>
    <w:rPr>
      <w:rFonts w:ascii="Calibri" w:hAnsi="Calibri"/>
      <w:sz w:val="22"/>
      <w:szCs w:val="21"/>
      <w:lang w:val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D124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1245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1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frycz@afr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81CAE-2740-47AA-9AF2-528FCE98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Šváb Ondřej</dc:creator>
  <cp:lastModifiedBy>Rothe, Petr</cp:lastModifiedBy>
  <cp:revision>2</cp:revision>
  <cp:lastPrinted>2017-11-09T13:57:00Z</cp:lastPrinted>
  <dcterms:created xsi:type="dcterms:W3CDTF">2023-05-29T08:58:00Z</dcterms:created>
  <dcterms:modified xsi:type="dcterms:W3CDTF">2023-05-29T08:58:00Z</dcterms:modified>
</cp:coreProperties>
</file>